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ACAD" w14:textId="77777777" w:rsidR="00356B52" w:rsidRPr="000175C0" w:rsidRDefault="00356B52" w:rsidP="00C97A64">
      <w:pPr>
        <w:shd w:val="clear" w:color="auto" w:fill="FFFFFF" w:themeFill="background1"/>
        <w:spacing w:after="0" w:line="240" w:lineRule="auto"/>
        <w:jc w:val="right"/>
        <w:rPr>
          <w:rFonts w:ascii="Arial" w:hAnsi="Arial" w:cs="Arial"/>
          <w:bCs/>
          <w:sz w:val="20"/>
          <w:szCs w:val="20"/>
        </w:rPr>
      </w:pPr>
      <w:r w:rsidRPr="000175C0">
        <w:rPr>
          <w:rFonts w:ascii="Arial" w:hAnsi="Arial" w:cs="Arial"/>
          <w:bCs/>
          <w:sz w:val="20"/>
          <w:szCs w:val="20"/>
        </w:rPr>
        <w:t>Аймгийн Засаг даргын 202</w:t>
      </w:r>
      <w:r w:rsidR="0012265D" w:rsidRPr="000175C0">
        <w:rPr>
          <w:rFonts w:ascii="Arial" w:hAnsi="Arial" w:cs="Arial"/>
          <w:bCs/>
          <w:sz w:val="20"/>
          <w:szCs w:val="20"/>
        </w:rPr>
        <w:t>2</w:t>
      </w:r>
      <w:r w:rsidRPr="000175C0">
        <w:rPr>
          <w:rFonts w:ascii="Arial" w:hAnsi="Arial" w:cs="Arial"/>
          <w:bCs/>
          <w:sz w:val="20"/>
          <w:szCs w:val="20"/>
        </w:rPr>
        <w:t xml:space="preserve"> оны</w:t>
      </w:r>
    </w:p>
    <w:p w14:paraId="5EFAACAE" w14:textId="77777777" w:rsidR="00356B52" w:rsidRPr="000175C0" w:rsidRDefault="00356B52" w:rsidP="00C97A64">
      <w:pPr>
        <w:shd w:val="clear" w:color="auto" w:fill="FFFFFF" w:themeFill="background1"/>
        <w:spacing w:after="0" w:line="240" w:lineRule="auto"/>
        <w:jc w:val="right"/>
        <w:rPr>
          <w:rFonts w:ascii="Arial" w:hAnsi="Arial" w:cs="Arial"/>
          <w:bCs/>
          <w:sz w:val="20"/>
          <w:szCs w:val="20"/>
        </w:rPr>
      </w:pPr>
      <w:r w:rsidRPr="000175C0">
        <w:rPr>
          <w:rFonts w:ascii="Arial" w:hAnsi="Arial" w:cs="Arial"/>
          <w:bCs/>
          <w:sz w:val="20"/>
          <w:szCs w:val="20"/>
        </w:rPr>
        <w:t xml:space="preserve"> ___ дүгээр сарын ___-ны өдрийн </w:t>
      </w:r>
    </w:p>
    <w:p w14:paraId="5EFAACAF" w14:textId="77777777" w:rsidR="00356B52" w:rsidRPr="000175C0" w:rsidRDefault="00356B52" w:rsidP="00C97A64">
      <w:pPr>
        <w:shd w:val="clear" w:color="auto" w:fill="FFFFFF" w:themeFill="background1"/>
        <w:spacing w:after="0" w:line="240" w:lineRule="auto"/>
        <w:jc w:val="right"/>
        <w:rPr>
          <w:rFonts w:ascii="Arial" w:hAnsi="Arial" w:cs="Arial"/>
          <w:bCs/>
          <w:sz w:val="20"/>
          <w:szCs w:val="20"/>
        </w:rPr>
      </w:pPr>
      <w:r w:rsidRPr="000175C0">
        <w:rPr>
          <w:rFonts w:ascii="Arial" w:hAnsi="Arial" w:cs="Arial"/>
          <w:bCs/>
          <w:sz w:val="20"/>
          <w:szCs w:val="20"/>
        </w:rPr>
        <w:t>____ д</w:t>
      </w:r>
      <w:r w:rsidR="00AA5774" w:rsidRPr="000175C0">
        <w:rPr>
          <w:rFonts w:ascii="Arial" w:hAnsi="Arial" w:cs="Arial"/>
          <w:bCs/>
          <w:sz w:val="20"/>
          <w:szCs w:val="20"/>
        </w:rPr>
        <w:t>үгээр</w:t>
      </w:r>
      <w:r w:rsidRPr="000175C0">
        <w:rPr>
          <w:rFonts w:ascii="Arial" w:hAnsi="Arial" w:cs="Arial"/>
          <w:bCs/>
          <w:sz w:val="20"/>
          <w:szCs w:val="20"/>
        </w:rPr>
        <w:t xml:space="preserve"> захирамжийн хавсралт</w:t>
      </w:r>
    </w:p>
    <w:p w14:paraId="5EFAACB0" w14:textId="77777777" w:rsidR="00356B52" w:rsidRPr="000175C0" w:rsidRDefault="00356B52" w:rsidP="00C97A64">
      <w:pPr>
        <w:shd w:val="clear" w:color="auto" w:fill="FFFFFF" w:themeFill="background1"/>
        <w:spacing w:after="0" w:line="240" w:lineRule="auto"/>
        <w:jc w:val="center"/>
        <w:rPr>
          <w:rFonts w:ascii="Arial" w:hAnsi="Arial" w:cs="Arial"/>
          <w:b/>
          <w:sz w:val="20"/>
          <w:szCs w:val="20"/>
        </w:rPr>
      </w:pPr>
    </w:p>
    <w:p w14:paraId="6CC3798F" w14:textId="77777777" w:rsidR="00C1220C" w:rsidRDefault="00C1220C" w:rsidP="00C97A64">
      <w:pPr>
        <w:shd w:val="clear" w:color="auto" w:fill="FFFFFF" w:themeFill="background1"/>
        <w:spacing w:after="0" w:line="240" w:lineRule="auto"/>
        <w:jc w:val="center"/>
        <w:rPr>
          <w:rFonts w:ascii="Arial" w:hAnsi="Arial" w:cs="Arial"/>
          <w:b/>
          <w:sz w:val="20"/>
          <w:szCs w:val="20"/>
        </w:rPr>
      </w:pPr>
    </w:p>
    <w:p w14:paraId="5EFAACB1" w14:textId="19870B26" w:rsidR="00356B52" w:rsidRPr="000175C0" w:rsidRDefault="006C592E" w:rsidP="00C97A64">
      <w:pPr>
        <w:shd w:val="clear" w:color="auto" w:fill="FFFFFF" w:themeFill="background1"/>
        <w:spacing w:after="0" w:line="240" w:lineRule="auto"/>
        <w:jc w:val="center"/>
        <w:rPr>
          <w:rFonts w:ascii="Arial" w:hAnsi="Arial" w:cs="Arial"/>
          <w:b/>
          <w:sz w:val="20"/>
          <w:szCs w:val="20"/>
        </w:rPr>
      </w:pPr>
      <w:r w:rsidRPr="000175C0">
        <w:rPr>
          <w:rFonts w:ascii="Arial" w:hAnsi="Arial" w:cs="Arial"/>
          <w:b/>
          <w:sz w:val="20"/>
          <w:szCs w:val="20"/>
        </w:rPr>
        <w:t>“</w:t>
      </w:r>
      <w:r w:rsidR="0021262B" w:rsidRPr="000175C0">
        <w:rPr>
          <w:rFonts w:ascii="Arial" w:hAnsi="Arial" w:cs="Arial"/>
          <w:b/>
          <w:sz w:val="20"/>
          <w:szCs w:val="20"/>
        </w:rPr>
        <w:t>БҮТЭЭН БАЙГУУЛАЛТ-НИЙГМИЙН ХӨГЖЛИЙГ ДЭМЖИХ ЖИЛ</w:t>
      </w:r>
      <w:r w:rsidRPr="000175C0">
        <w:rPr>
          <w:rFonts w:ascii="Arial" w:hAnsi="Arial" w:cs="Arial"/>
          <w:b/>
          <w:sz w:val="20"/>
          <w:szCs w:val="20"/>
        </w:rPr>
        <w:t xml:space="preserve">”-ИЙН ХҮРЭЭНД ХЭРЭГЖҮҮЛЭХ </w:t>
      </w:r>
    </w:p>
    <w:p w14:paraId="5EFAACB2" w14:textId="32022DB4" w:rsidR="006C592E" w:rsidRPr="000175C0" w:rsidRDefault="006C592E" w:rsidP="00C97A64">
      <w:pPr>
        <w:shd w:val="clear" w:color="auto" w:fill="FFFFFF" w:themeFill="background1"/>
        <w:spacing w:after="0" w:line="240" w:lineRule="auto"/>
        <w:jc w:val="center"/>
        <w:rPr>
          <w:rFonts w:ascii="Arial" w:hAnsi="Arial" w:cs="Arial"/>
          <w:b/>
          <w:sz w:val="20"/>
          <w:szCs w:val="20"/>
        </w:rPr>
      </w:pPr>
      <w:r w:rsidRPr="000175C0">
        <w:rPr>
          <w:rFonts w:ascii="Arial" w:hAnsi="Arial" w:cs="Arial"/>
          <w:b/>
          <w:sz w:val="20"/>
          <w:szCs w:val="20"/>
        </w:rPr>
        <w:t>АРГА ХЭМЖЭЭНИЙ</w:t>
      </w:r>
      <w:r w:rsidR="00115517" w:rsidRPr="000175C0">
        <w:rPr>
          <w:rFonts w:ascii="Arial" w:hAnsi="Arial" w:cs="Arial"/>
          <w:b/>
          <w:sz w:val="20"/>
          <w:szCs w:val="20"/>
        </w:rPr>
        <w:t xml:space="preserve"> БИЕЛЭЛТ </w:t>
      </w:r>
    </w:p>
    <w:p w14:paraId="5EFAACB3" w14:textId="77777777" w:rsidR="003401E6" w:rsidRPr="000175C0" w:rsidRDefault="003401E6" w:rsidP="00C97A64">
      <w:pPr>
        <w:shd w:val="clear" w:color="auto" w:fill="FFFFFF" w:themeFill="background1"/>
        <w:spacing w:after="0" w:line="240" w:lineRule="auto"/>
        <w:jc w:val="center"/>
        <w:rPr>
          <w:rFonts w:ascii="Arial" w:hAnsi="Arial" w:cs="Arial"/>
          <w:b/>
          <w:sz w:val="20"/>
          <w:szCs w:val="20"/>
        </w:rPr>
      </w:pPr>
    </w:p>
    <w:tbl>
      <w:tblPr>
        <w:tblStyle w:val="TableGrid"/>
        <w:tblW w:w="15034" w:type="dxa"/>
        <w:tblInd w:w="-176" w:type="dxa"/>
        <w:tblLayout w:type="fixed"/>
        <w:tblLook w:val="04A0" w:firstRow="1" w:lastRow="0" w:firstColumn="1" w:lastColumn="0" w:noHBand="0" w:noVBand="1"/>
      </w:tblPr>
      <w:tblGrid>
        <w:gridCol w:w="568"/>
        <w:gridCol w:w="991"/>
        <w:gridCol w:w="3120"/>
        <w:gridCol w:w="9213"/>
        <w:gridCol w:w="1134"/>
        <w:gridCol w:w="8"/>
      </w:tblGrid>
      <w:tr w:rsidR="00115517" w:rsidRPr="000175C0" w14:paraId="5EFAACBD" w14:textId="77777777" w:rsidTr="00B2312B">
        <w:trPr>
          <w:gridAfter w:val="1"/>
          <w:wAfter w:w="8" w:type="dxa"/>
        </w:trPr>
        <w:tc>
          <w:tcPr>
            <w:tcW w:w="568" w:type="dxa"/>
            <w:vAlign w:val="center"/>
          </w:tcPr>
          <w:p w14:paraId="5EFAACB4" w14:textId="77777777" w:rsidR="00115517" w:rsidRPr="000175C0" w:rsidRDefault="00115517" w:rsidP="00C97A64">
            <w:pPr>
              <w:shd w:val="clear" w:color="auto" w:fill="FFFFFF" w:themeFill="background1"/>
              <w:jc w:val="center"/>
              <w:rPr>
                <w:rFonts w:ascii="Arial" w:hAnsi="Arial" w:cs="Arial"/>
                <w:b/>
                <w:sz w:val="20"/>
                <w:szCs w:val="20"/>
              </w:rPr>
            </w:pPr>
          </w:p>
          <w:p w14:paraId="5EFAACB5" w14:textId="77777777" w:rsidR="00115517" w:rsidRPr="000175C0" w:rsidRDefault="00115517" w:rsidP="00C97A64">
            <w:pPr>
              <w:shd w:val="clear" w:color="auto" w:fill="FFFFFF" w:themeFill="background1"/>
              <w:jc w:val="center"/>
              <w:rPr>
                <w:rFonts w:ascii="Arial" w:hAnsi="Arial" w:cs="Arial"/>
                <w:b/>
                <w:sz w:val="20"/>
                <w:szCs w:val="20"/>
              </w:rPr>
            </w:pPr>
            <w:r w:rsidRPr="000175C0">
              <w:rPr>
                <w:rFonts w:ascii="Arial" w:hAnsi="Arial" w:cs="Arial"/>
                <w:b/>
                <w:sz w:val="20"/>
                <w:szCs w:val="20"/>
              </w:rPr>
              <w:t>№</w:t>
            </w:r>
          </w:p>
        </w:tc>
        <w:tc>
          <w:tcPr>
            <w:tcW w:w="4111" w:type="dxa"/>
            <w:gridSpan w:val="2"/>
            <w:vAlign w:val="center"/>
          </w:tcPr>
          <w:p w14:paraId="5EFAACB6" w14:textId="77777777" w:rsidR="00115517" w:rsidRPr="000175C0" w:rsidRDefault="00115517" w:rsidP="00C97A64">
            <w:pPr>
              <w:shd w:val="clear" w:color="auto" w:fill="FFFFFF" w:themeFill="background1"/>
              <w:jc w:val="center"/>
              <w:rPr>
                <w:rFonts w:ascii="Arial" w:hAnsi="Arial" w:cs="Arial"/>
                <w:b/>
                <w:sz w:val="20"/>
                <w:szCs w:val="20"/>
              </w:rPr>
            </w:pPr>
            <w:r w:rsidRPr="000175C0">
              <w:rPr>
                <w:rFonts w:ascii="Arial" w:hAnsi="Arial" w:cs="Arial"/>
                <w:b/>
                <w:sz w:val="20"/>
                <w:szCs w:val="20"/>
              </w:rPr>
              <w:t>Арга хэмжээ</w:t>
            </w:r>
          </w:p>
        </w:tc>
        <w:tc>
          <w:tcPr>
            <w:tcW w:w="9213" w:type="dxa"/>
            <w:vAlign w:val="center"/>
          </w:tcPr>
          <w:p w14:paraId="5EFAACBB" w14:textId="28B16A93" w:rsidR="00115517" w:rsidRPr="000175C0" w:rsidRDefault="00115517" w:rsidP="00C97A64">
            <w:pPr>
              <w:shd w:val="clear" w:color="auto" w:fill="FFFFFF" w:themeFill="background1"/>
              <w:jc w:val="center"/>
              <w:rPr>
                <w:rFonts w:ascii="Arial" w:hAnsi="Arial" w:cs="Arial"/>
                <w:b/>
                <w:sz w:val="20"/>
                <w:szCs w:val="20"/>
              </w:rPr>
            </w:pPr>
            <w:r w:rsidRPr="000175C0">
              <w:rPr>
                <w:rFonts w:ascii="Arial" w:hAnsi="Arial" w:cs="Arial"/>
                <w:b/>
                <w:sz w:val="20"/>
                <w:szCs w:val="20"/>
              </w:rPr>
              <w:t>Биелэлт</w:t>
            </w:r>
          </w:p>
        </w:tc>
        <w:tc>
          <w:tcPr>
            <w:tcW w:w="1134" w:type="dxa"/>
            <w:vAlign w:val="center"/>
          </w:tcPr>
          <w:p w14:paraId="76EC88A7" w14:textId="576F1DE6" w:rsidR="00115517" w:rsidRPr="000175C0" w:rsidRDefault="00115517" w:rsidP="00115517">
            <w:pPr>
              <w:shd w:val="clear" w:color="auto" w:fill="FFFFFF" w:themeFill="background1"/>
              <w:jc w:val="center"/>
              <w:rPr>
                <w:rFonts w:ascii="Arial" w:hAnsi="Arial" w:cs="Arial"/>
                <w:b/>
                <w:sz w:val="20"/>
                <w:szCs w:val="20"/>
              </w:rPr>
            </w:pPr>
            <w:r w:rsidRPr="000175C0">
              <w:rPr>
                <w:rFonts w:ascii="Arial" w:hAnsi="Arial" w:cs="Arial"/>
                <w:b/>
                <w:sz w:val="20"/>
                <w:szCs w:val="20"/>
              </w:rPr>
              <w:t>Хувь</w:t>
            </w:r>
          </w:p>
        </w:tc>
      </w:tr>
      <w:tr w:rsidR="00115517" w:rsidRPr="000175C0" w14:paraId="5EFAACBF" w14:textId="77777777" w:rsidTr="00C1220C">
        <w:trPr>
          <w:gridAfter w:val="1"/>
          <w:wAfter w:w="8" w:type="dxa"/>
        </w:trPr>
        <w:tc>
          <w:tcPr>
            <w:tcW w:w="1559" w:type="dxa"/>
            <w:gridSpan w:val="2"/>
          </w:tcPr>
          <w:p w14:paraId="131888BF" w14:textId="77777777" w:rsidR="00115517" w:rsidRPr="000175C0" w:rsidRDefault="00115517" w:rsidP="00C97A64">
            <w:pPr>
              <w:shd w:val="clear" w:color="auto" w:fill="FFFFFF" w:themeFill="background1"/>
              <w:jc w:val="center"/>
              <w:rPr>
                <w:rFonts w:ascii="Arial" w:hAnsi="Arial" w:cs="Arial"/>
                <w:b/>
                <w:bCs/>
                <w:sz w:val="20"/>
                <w:szCs w:val="20"/>
                <w:lang w:val="en-GB"/>
              </w:rPr>
            </w:pPr>
          </w:p>
        </w:tc>
        <w:tc>
          <w:tcPr>
            <w:tcW w:w="13467" w:type="dxa"/>
            <w:gridSpan w:val="3"/>
            <w:vAlign w:val="center"/>
          </w:tcPr>
          <w:p w14:paraId="6BEF3A7A" w14:textId="77777777" w:rsidR="00115517" w:rsidRPr="000175C0" w:rsidRDefault="00115517" w:rsidP="00C97A64">
            <w:pPr>
              <w:shd w:val="clear" w:color="auto" w:fill="FFFFFF" w:themeFill="background1"/>
              <w:jc w:val="center"/>
              <w:rPr>
                <w:rFonts w:ascii="Arial" w:hAnsi="Arial" w:cs="Arial"/>
                <w:b/>
                <w:sz w:val="20"/>
                <w:szCs w:val="20"/>
              </w:rPr>
            </w:pPr>
            <w:r w:rsidRPr="000175C0">
              <w:rPr>
                <w:rFonts w:ascii="Arial" w:hAnsi="Arial" w:cs="Arial"/>
                <w:b/>
                <w:bCs/>
                <w:sz w:val="20"/>
                <w:szCs w:val="20"/>
                <w:lang w:val="en-GB"/>
              </w:rPr>
              <w:t>1</w:t>
            </w:r>
            <w:r w:rsidRPr="000175C0">
              <w:rPr>
                <w:rFonts w:ascii="Arial" w:hAnsi="Arial" w:cs="Arial"/>
                <w:b/>
                <w:bCs/>
                <w:sz w:val="20"/>
                <w:szCs w:val="20"/>
              </w:rPr>
              <w:t>.Удирдлага, зохион байгуулалтын хүрээнд:</w:t>
            </w:r>
          </w:p>
        </w:tc>
      </w:tr>
      <w:tr w:rsidR="00115517" w:rsidRPr="000175C0" w14:paraId="5EFAACC7" w14:textId="2F42CB7F" w:rsidTr="00B2312B">
        <w:trPr>
          <w:gridAfter w:val="1"/>
          <w:wAfter w:w="8" w:type="dxa"/>
        </w:trPr>
        <w:tc>
          <w:tcPr>
            <w:tcW w:w="568" w:type="dxa"/>
            <w:vAlign w:val="center"/>
          </w:tcPr>
          <w:p w14:paraId="5EFAACC0" w14:textId="77777777" w:rsidR="00115517" w:rsidRPr="000175C0" w:rsidRDefault="00115517" w:rsidP="00C97A64">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1</w:t>
            </w:r>
          </w:p>
        </w:tc>
        <w:tc>
          <w:tcPr>
            <w:tcW w:w="4111" w:type="dxa"/>
            <w:gridSpan w:val="2"/>
            <w:vAlign w:val="center"/>
          </w:tcPr>
          <w:p w14:paraId="5EFAACC1" w14:textId="77777777" w:rsidR="00115517" w:rsidRPr="000175C0" w:rsidRDefault="00115517" w:rsidP="00C6181F">
            <w:pPr>
              <w:shd w:val="clear" w:color="auto" w:fill="FFFFFF" w:themeFill="background1"/>
              <w:jc w:val="both"/>
              <w:rPr>
                <w:rFonts w:ascii="Arial" w:hAnsi="Arial" w:cs="Arial"/>
                <w:color w:val="FF0000"/>
                <w:sz w:val="20"/>
                <w:szCs w:val="20"/>
              </w:rPr>
            </w:pPr>
            <w:r w:rsidRPr="000175C0">
              <w:rPr>
                <w:rFonts w:ascii="Arial" w:hAnsi="Arial" w:cs="Arial"/>
                <w:bCs/>
                <w:color w:val="000000"/>
                <w:sz w:val="20"/>
                <w:szCs w:val="20"/>
              </w:rPr>
              <w:t>Иргэдийн</w:t>
            </w:r>
            <w:r w:rsidRPr="000175C0">
              <w:rPr>
                <w:rFonts w:ascii="Arial" w:hAnsi="Arial" w:cs="Arial"/>
                <w:b/>
                <w:bCs/>
                <w:color w:val="000000"/>
                <w:sz w:val="20"/>
                <w:szCs w:val="20"/>
              </w:rPr>
              <w:t xml:space="preserve"> </w:t>
            </w:r>
            <w:r w:rsidRPr="000175C0">
              <w:rPr>
                <w:rFonts w:ascii="Arial" w:hAnsi="Arial" w:cs="Arial"/>
                <w:color w:val="000000"/>
                <w:sz w:val="20"/>
                <w:szCs w:val="20"/>
              </w:rPr>
              <w:t>өргөдөл гомдлыг шуурхай шийдвэрлэх зарчмыг баримтлан</w:t>
            </w:r>
            <w:r w:rsidRPr="000175C0">
              <w:rPr>
                <w:rFonts w:ascii="Arial" w:hAnsi="Arial" w:cs="Arial"/>
                <w:b/>
                <w:bCs/>
                <w:color w:val="000000"/>
                <w:sz w:val="20"/>
                <w:szCs w:val="20"/>
              </w:rPr>
              <w:t xml:space="preserve"> “ТАНЫГ СОНСЪЁ”</w:t>
            </w:r>
            <w:r w:rsidRPr="000175C0">
              <w:rPr>
                <w:rFonts w:ascii="Arial" w:hAnsi="Arial" w:cs="Arial"/>
                <w:color w:val="000000"/>
                <w:sz w:val="20"/>
                <w:szCs w:val="20"/>
              </w:rPr>
              <w:t xml:space="preserve"> арга хэмжээг “Төлөөлөгчдийн өдөр”-тэй хамтатган зохион байгуулах </w:t>
            </w:r>
          </w:p>
        </w:tc>
        <w:tc>
          <w:tcPr>
            <w:tcW w:w="9213" w:type="dxa"/>
            <w:vAlign w:val="center"/>
          </w:tcPr>
          <w:p w14:paraId="3B3782FE" w14:textId="77777777" w:rsidR="00115517" w:rsidRPr="000175C0" w:rsidRDefault="00115517" w:rsidP="0039393A">
            <w:pPr>
              <w:jc w:val="both"/>
              <w:rPr>
                <w:rFonts w:ascii="Arial" w:eastAsia="Calibri" w:hAnsi="Arial" w:cs="Arial"/>
                <w:sz w:val="20"/>
                <w:szCs w:val="20"/>
              </w:rPr>
            </w:pPr>
            <w:r w:rsidRPr="000175C0">
              <w:rPr>
                <w:rFonts w:ascii="Arial" w:eastAsia="Calibri" w:hAnsi="Arial" w:cs="Arial"/>
                <w:sz w:val="20"/>
                <w:szCs w:val="20"/>
              </w:rPr>
              <w:t>2021 оны ажлын үр дүнг тайлагнах, иргэдийн санал хүсэлтийг хүлээн авах, шийдвэрлэх зорилгоор 02 дугаар сард сумын ИТХ-ын төлөөлөгчид, ЗДТГ, Эрүүл мэндийн ажилтнууд хамтран  8 хэсэг болж 1, 3 дугаар багийн 380 малчин өрхөөр явж өвөлжилт хаваржилтын байдалтай танилцан, сумын ЗДТГ-аас 2021 онд зохион байгуулсан ажлын тайлан болон цаг үеийн ажлын мэдээлэл хүргэж ажиллалаа.</w:t>
            </w:r>
          </w:p>
          <w:p w14:paraId="5EFAACC5" w14:textId="6B6817E9" w:rsidR="00115517" w:rsidRPr="000175C0" w:rsidRDefault="00115517" w:rsidP="0039393A">
            <w:pPr>
              <w:shd w:val="clear" w:color="auto" w:fill="FFFFFF" w:themeFill="background1"/>
              <w:jc w:val="both"/>
              <w:rPr>
                <w:rFonts w:ascii="Arial" w:hAnsi="Arial" w:cs="Arial"/>
                <w:sz w:val="20"/>
                <w:szCs w:val="20"/>
              </w:rPr>
            </w:pPr>
            <w:r w:rsidRPr="000175C0">
              <w:rPr>
                <w:rFonts w:ascii="Arial" w:eastAsia="Calibri" w:hAnsi="Arial" w:cs="Arial"/>
                <w:sz w:val="20"/>
                <w:szCs w:val="20"/>
              </w:rPr>
              <w:t>Сумын  Засаг дарга   1 дугаар улиралд 1,2,3 дугаар  БИНХ-аар, 2 дугаар улиралд  төр төсвийн байгууллагуудын албан хаагчидтай, 3 дугаар улиралд 2, 3 дугаар багийн өдөрлөгөөр малчид иргэдтэй уулзалт зохион байгуулж, давхардсан тоогоор 860 иргэнтэй уулзаж ажиллалаа.</w:t>
            </w:r>
          </w:p>
        </w:tc>
        <w:tc>
          <w:tcPr>
            <w:tcW w:w="1134" w:type="dxa"/>
            <w:vAlign w:val="center"/>
          </w:tcPr>
          <w:p w14:paraId="3085A53F" w14:textId="0A8437B4" w:rsidR="00115517" w:rsidRPr="000175C0" w:rsidRDefault="00A35536" w:rsidP="00A35536">
            <w:pPr>
              <w:jc w:val="center"/>
              <w:rPr>
                <w:rFonts w:ascii="Arial" w:eastAsia="Calibri" w:hAnsi="Arial" w:cs="Arial"/>
                <w:sz w:val="20"/>
                <w:szCs w:val="20"/>
                <w:lang w:val="en-US"/>
              </w:rPr>
            </w:pPr>
            <w:r w:rsidRPr="000175C0">
              <w:rPr>
                <w:rFonts w:ascii="Arial" w:eastAsia="Calibri" w:hAnsi="Arial" w:cs="Arial"/>
                <w:sz w:val="20"/>
                <w:szCs w:val="20"/>
              </w:rPr>
              <w:t>100</w:t>
            </w:r>
            <w:r w:rsidRPr="000175C0">
              <w:rPr>
                <w:rFonts w:ascii="Arial" w:eastAsia="Calibri" w:hAnsi="Arial" w:cs="Arial"/>
                <w:sz w:val="20"/>
                <w:szCs w:val="20"/>
                <w:lang w:val="en-US"/>
              </w:rPr>
              <w:t>%</w:t>
            </w:r>
          </w:p>
        </w:tc>
      </w:tr>
      <w:tr w:rsidR="00115517" w:rsidRPr="000175C0" w14:paraId="5EFAACCF" w14:textId="12214120" w:rsidTr="00B2312B">
        <w:trPr>
          <w:gridAfter w:val="1"/>
          <w:wAfter w:w="8" w:type="dxa"/>
        </w:trPr>
        <w:tc>
          <w:tcPr>
            <w:tcW w:w="568" w:type="dxa"/>
            <w:vAlign w:val="center"/>
          </w:tcPr>
          <w:p w14:paraId="5EFAACC8" w14:textId="77777777" w:rsidR="00115517" w:rsidRPr="000175C0" w:rsidRDefault="00115517" w:rsidP="00C97A64">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2</w:t>
            </w:r>
          </w:p>
        </w:tc>
        <w:tc>
          <w:tcPr>
            <w:tcW w:w="4111" w:type="dxa"/>
            <w:gridSpan w:val="2"/>
            <w:vAlign w:val="center"/>
          </w:tcPr>
          <w:p w14:paraId="5EFAACC9" w14:textId="77777777" w:rsidR="00115517" w:rsidRPr="000175C0" w:rsidRDefault="00115517" w:rsidP="00C97A64">
            <w:pPr>
              <w:shd w:val="clear" w:color="auto" w:fill="FFFFFF" w:themeFill="background1"/>
              <w:jc w:val="both"/>
              <w:rPr>
                <w:rFonts w:ascii="Arial" w:hAnsi="Arial" w:cs="Arial"/>
                <w:sz w:val="20"/>
                <w:szCs w:val="20"/>
              </w:rPr>
            </w:pPr>
            <w:r w:rsidRPr="000175C0">
              <w:rPr>
                <w:rFonts w:ascii="Arial" w:hAnsi="Arial" w:cs="Arial"/>
                <w:sz w:val="20"/>
                <w:szCs w:val="20"/>
                <w:lang w:val="en-US"/>
              </w:rPr>
              <w:t>“</w:t>
            </w:r>
            <w:r w:rsidRPr="000175C0">
              <w:rPr>
                <w:rFonts w:ascii="Arial" w:hAnsi="Arial" w:cs="Arial"/>
                <w:sz w:val="20"/>
                <w:szCs w:val="20"/>
              </w:rPr>
              <w:t xml:space="preserve">Төрийн байгууллагуудын дотоод үйл ажиллагааны удирдлагын нэгдсэн </w:t>
            </w:r>
            <w:r w:rsidRPr="000175C0">
              <w:rPr>
                <w:rFonts w:ascii="Arial" w:hAnsi="Arial" w:cs="Arial"/>
                <w:b/>
                <w:bCs/>
                <w:sz w:val="20"/>
                <w:szCs w:val="20"/>
              </w:rPr>
              <w:t>ERP</w:t>
            </w:r>
            <w:r w:rsidRPr="000175C0">
              <w:rPr>
                <w:rFonts w:ascii="Arial" w:hAnsi="Arial" w:cs="Arial"/>
                <w:b/>
                <w:bCs/>
                <w:sz w:val="20"/>
                <w:szCs w:val="20"/>
                <w:lang w:val="en-US"/>
              </w:rPr>
              <w:t xml:space="preserve"> </w:t>
            </w:r>
            <w:r w:rsidRPr="000175C0">
              <w:rPr>
                <w:rFonts w:ascii="Arial" w:hAnsi="Arial" w:cs="Arial"/>
                <w:sz w:val="20"/>
                <w:szCs w:val="20"/>
              </w:rPr>
              <w:t>систем</w:t>
            </w:r>
            <w:r w:rsidRPr="000175C0">
              <w:rPr>
                <w:rFonts w:ascii="Arial" w:hAnsi="Arial" w:cs="Arial"/>
                <w:sz w:val="20"/>
                <w:szCs w:val="20"/>
                <w:lang w:val="en-US"/>
              </w:rPr>
              <w:t>“</w:t>
            </w:r>
            <w:r w:rsidRPr="000175C0">
              <w:rPr>
                <w:rFonts w:ascii="Arial" w:hAnsi="Arial" w:cs="Arial"/>
                <w:sz w:val="20"/>
                <w:szCs w:val="20"/>
              </w:rPr>
              <w:t>-ийг</w:t>
            </w:r>
            <w:r w:rsidRPr="000175C0">
              <w:rPr>
                <w:rFonts w:ascii="Arial" w:hAnsi="Arial" w:cs="Arial"/>
                <w:sz w:val="20"/>
                <w:szCs w:val="20"/>
                <w:lang w:val="en-US"/>
              </w:rPr>
              <w:t xml:space="preserve"> </w:t>
            </w:r>
            <w:r w:rsidRPr="000175C0">
              <w:rPr>
                <w:rFonts w:ascii="Arial" w:hAnsi="Arial" w:cs="Arial"/>
                <w:sz w:val="20"/>
                <w:szCs w:val="20"/>
              </w:rPr>
              <w:t>аймгийн хэмжээнд нэвтрүүлэх</w:t>
            </w:r>
          </w:p>
        </w:tc>
        <w:tc>
          <w:tcPr>
            <w:tcW w:w="9213" w:type="dxa"/>
            <w:vAlign w:val="center"/>
          </w:tcPr>
          <w:p w14:paraId="5EFAACCD" w14:textId="2BB23654" w:rsidR="00115517" w:rsidRPr="000175C0" w:rsidRDefault="00115517" w:rsidP="00115517">
            <w:pPr>
              <w:shd w:val="clear" w:color="auto" w:fill="FFFFFF" w:themeFill="background1"/>
              <w:jc w:val="both"/>
              <w:rPr>
                <w:rFonts w:ascii="Arial" w:hAnsi="Arial" w:cs="Arial"/>
                <w:sz w:val="20"/>
                <w:szCs w:val="20"/>
              </w:rPr>
            </w:pPr>
            <w:r w:rsidRPr="000175C0">
              <w:rPr>
                <w:rFonts w:ascii="Arial" w:hAnsi="Arial" w:cs="Arial"/>
                <w:sz w:val="20"/>
                <w:szCs w:val="20"/>
              </w:rPr>
              <w:t xml:space="preserve">Төрийн байгууллагын дотоод үйл ажиллагааны удирдлагын нэгдсэн </w:t>
            </w:r>
            <w:r w:rsidRPr="000175C0">
              <w:rPr>
                <w:rFonts w:ascii="Arial" w:hAnsi="Arial" w:cs="Arial"/>
                <w:sz w:val="20"/>
                <w:szCs w:val="20"/>
                <w:lang w:val="en-US"/>
              </w:rPr>
              <w:t>ERP</w:t>
            </w:r>
            <w:r w:rsidRPr="000175C0">
              <w:rPr>
                <w:rFonts w:ascii="Arial" w:hAnsi="Arial" w:cs="Arial"/>
                <w:sz w:val="20"/>
                <w:szCs w:val="20"/>
              </w:rPr>
              <w:t xml:space="preserve"> системийг аймгийн хэмжээнд нэвтрүүлэх ажил явагдаж байна. Үүнтэй холбогдуулан төсвийн байгууллагын архив, албан хэрэг хөтлөлтийн ажилтнуудыг сургалтад хамруулж, </w:t>
            </w:r>
            <w:r w:rsidRPr="000175C0">
              <w:rPr>
                <w:rFonts w:ascii="Arial" w:hAnsi="Arial" w:cs="Arial"/>
                <w:sz w:val="20"/>
                <w:szCs w:val="20"/>
                <w:lang w:val="en-US"/>
              </w:rPr>
              <w:t xml:space="preserve">ERP </w:t>
            </w:r>
            <w:r w:rsidRPr="000175C0">
              <w:rPr>
                <w:rFonts w:ascii="Arial" w:hAnsi="Arial" w:cs="Arial"/>
                <w:sz w:val="20"/>
                <w:szCs w:val="20"/>
              </w:rPr>
              <w:t xml:space="preserve">системд нэвтрэх албан хаагчдын бүртгэлийг хийх ажил явагдаж байна. </w:t>
            </w:r>
          </w:p>
        </w:tc>
        <w:tc>
          <w:tcPr>
            <w:tcW w:w="1134" w:type="dxa"/>
            <w:vAlign w:val="center"/>
          </w:tcPr>
          <w:p w14:paraId="20CC16EF" w14:textId="3F0F7319" w:rsidR="00115517" w:rsidRPr="000175C0" w:rsidRDefault="00A35536" w:rsidP="00A35536">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70%</w:t>
            </w:r>
          </w:p>
        </w:tc>
      </w:tr>
      <w:tr w:rsidR="00115517" w:rsidRPr="000175C0" w14:paraId="5EFAACD9" w14:textId="50988C0A" w:rsidTr="00B2312B">
        <w:trPr>
          <w:gridAfter w:val="1"/>
          <w:wAfter w:w="8" w:type="dxa"/>
        </w:trPr>
        <w:tc>
          <w:tcPr>
            <w:tcW w:w="568" w:type="dxa"/>
            <w:vAlign w:val="center"/>
          </w:tcPr>
          <w:p w14:paraId="5EFAACD0" w14:textId="77777777" w:rsidR="00115517" w:rsidRPr="000175C0" w:rsidRDefault="00115517" w:rsidP="007012E5">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3</w:t>
            </w:r>
          </w:p>
        </w:tc>
        <w:tc>
          <w:tcPr>
            <w:tcW w:w="4111" w:type="dxa"/>
            <w:gridSpan w:val="2"/>
            <w:vAlign w:val="center"/>
          </w:tcPr>
          <w:p w14:paraId="5EFAACD1" w14:textId="77777777" w:rsidR="00115517" w:rsidRPr="000175C0" w:rsidRDefault="00115517" w:rsidP="007012E5">
            <w:pPr>
              <w:shd w:val="clear" w:color="auto" w:fill="FFFFFF" w:themeFill="background1"/>
              <w:jc w:val="both"/>
              <w:rPr>
                <w:rFonts w:ascii="Arial" w:hAnsi="Arial" w:cs="Arial"/>
                <w:sz w:val="20"/>
                <w:szCs w:val="20"/>
                <w:lang w:eastAsia="ko-KR"/>
              </w:rPr>
            </w:pPr>
            <w:r w:rsidRPr="000175C0">
              <w:rPr>
                <w:rFonts w:ascii="Arial" w:hAnsi="Arial" w:cs="Arial"/>
                <w:bCs/>
                <w:sz w:val="20"/>
                <w:szCs w:val="20"/>
              </w:rPr>
              <w:t>“Үндэсний бичигтэн 2022-2024” хөдөлгөөнийг өрнүүлж, үр дүнг тооцох</w:t>
            </w:r>
          </w:p>
        </w:tc>
        <w:tc>
          <w:tcPr>
            <w:tcW w:w="9213" w:type="dxa"/>
            <w:vAlign w:val="center"/>
          </w:tcPr>
          <w:p w14:paraId="634315DC" w14:textId="77777777" w:rsidR="00115517" w:rsidRPr="000175C0" w:rsidRDefault="00115517" w:rsidP="007012E5">
            <w:pPr>
              <w:jc w:val="both"/>
              <w:rPr>
                <w:rFonts w:ascii="Arial" w:hAnsi="Arial" w:cs="Arial"/>
                <w:sz w:val="20"/>
                <w:szCs w:val="20"/>
              </w:rPr>
            </w:pPr>
            <w:r w:rsidRPr="000175C0">
              <w:rPr>
                <w:rFonts w:ascii="Arial" w:hAnsi="Arial" w:cs="Arial"/>
                <w:sz w:val="20"/>
                <w:szCs w:val="20"/>
              </w:rPr>
              <w:t xml:space="preserve">МУ-ын ерөнхийлөгчөөс 2017 оны 8 дугаар сарын 25-ны өдөр "Эх хэлний өдөр зарлах тухай" 25-р зарлигийг гаргасны дагуу зарлигийг хэрэгжүүлэх зорилгоор </w:t>
            </w:r>
            <w:r w:rsidRPr="000175C0">
              <w:rPr>
                <w:rFonts w:ascii="Arial" w:hAnsi="Arial" w:cs="Arial"/>
                <w:caps/>
                <w:sz w:val="20"/>
                <w:szCs w:val="20"/>
              </w:rPr>
              <w:t>е</w:t>
            </w:r>
            <w:r w:rsidRPr="000175C0">
              <w:rPr>
                <w:rFonts w:ascii="Arial" w:hAnsi="Arial" w:cs="Arial"/>
                <w:sz w:val="20"/>
                <w:szCs w:val="20"/>
              </w:rPr>
              <w:t>БС-ийн бүх албан хаагчдын оролцоог ханган " “Зөв найруулж бичиж сурцгаая" аяныг өрнүүллээ.</w:t>
            </w:r>
          </w:p>
          <w:p w14:paraId="1FAA9049" w14:textId="6BB55547" w:rsidR="00115517" w:rsidRPr="000175C0" w:rsidRDefault="00115517" w:rsidP="007012E5">
            <w:pPr>
              <w:jc w:val="both"/>
              <w:rPr>
                <w:rFonts w:ascii="Arial" w:hAnsi="Arial" w:cs="Arial"/>
                <w:sz w:val="20"/>
                <w:szCs w:val="20"/>
              </w:rPr>
            </w:pPr>
            <w:r w:rsidRPr="000175C0">
              <w:rPr>
                <w:rFonts w:ascii="Arial" w:hAnsi="Arial" w:cs="Arial"/>
                <w:sz w:val="20"/>
                <w:szCs w:val="20"/>
              </w:rPr>
              <w:t xml:space="preserve">     2022 оны 10 сарын 25 -наас 11 сарын 18-ныг хүртэл " Үндэсний бичиг Цагааннуур цахим сайт-аар дамжуулан өдөр бүр 15 цагт "Эргэлзээтэй үгсээс зөвийг олж сонгох” даалгаврыг албан хаагчид, ард иргэдийн дунд зохион байгуулсан бөгөөд даалгаврыг</w:t>
            </w:r>
            <w:r w:rsidR="002140D8" w:rsidRPr="000175C0">
              <w:rPr>
                <w:rFonts w:ascii="Arial" w:hAnsi="Arial" w:cs="Arial"/>
                <w:sz w:val="20"/>
                <w:szCs w:val="20"/>
              </w:rPr>
              <w:t xml:space="preserve"> зөв хариултаар дүгнэлт хийлгэж ажилласан. </w:t>
            </w:r>
          </w:p>
          <w:p w14:paraId="5EFAACD6" w14:textId="3FC7BDE4" w:rsidR="00115517" w:rsidRPr="000175C0" w:rsidRDefault="00115517" w:rsidP="002140D8">
            <w:pPr>
              <w:shd w:val="clear" w:color="auto" w:fill="FFFFFF"/>
              <w:jc w:val="both"/>
              <w:textAlignment w:val="top"/>
              <w:rPr>
                <w:rFonts w:ascii="Arial" w:eastAsia="Calibri" w:hAnsi="Arial" w:cs="Arial"/>
                <w:bCs/>
                <w:iCs/>
                <w:sz w:val="20"/>
                <w:szCs w:val="20"/>
              </w:rPr>
            </w:pPr>
            <w:r w:rsidRPr="000175C0">
              <w:rPr>
                <w:rFonts w:ascii="Arial" w:hAnsi="Arial" w:cs="Arial"/>
                <w:sz w:val="20"/>
                <w:szCs w:val="20"/>
              </w:rPr>
              <w:t xml:space="preserve"> </w:t>
            </w:r>
            <w:r w:rsidR="002140D8" w:rsidRPr="000175C0">
              <w:rPr>
                <w:rFonts w:ascii="Arial" w:eastAsia="Calibri" w:hAnsi="Arial" w:cs="Arial"/>
                <w:bCs/>
                <w:iCs/>
                <w:sz w:val="20"/>
                <w:szCs w:val="20"/>
              </w:rPr>
              <w:t xml:space="preserve">“Үндэсний бичиг соёлын өдөр”-г тохиолдуулан Монгол үндэсний хэл бичгээрээ цэвэр сайхан бичих сурч эзэмших хүсэл эрмэлзлийг бадраах, хөхүүлэн дэмжих, бичих чадварыг нэмэгдүүлэх зорилготой “Сайхан бичигтэн”, ”цэвэр бичигтэн” шалгаруулах тэмцээн, төрийн албан хаагчид иргэдийн дунд шударга уншлагын тэмцээнийг зохион байгууллаа. Үүнд нийтдээ 106 гаруй иргэн, хүүхдүүд оролцон бүтээлийн үзэсгэлэнг гарган нийтэд үзүүлсэн. Соёлын бүтээлч сарын аяны хүрээнд: “Босоо Монгол бичиг мину” сургаал ,зүйр цэцэн үгсийн уран бичлэгийн уралдааныг хүүхэд, насанд хүрэгчид гэсэн 2 насны ангиллаар зохион байгуулан нийт 14 хүүхэд, 8 иргэн  оролцсон.  "Миний нутаг” шүлгийг монгол бичгээр хэн цэвэр сайхан бичих вэ” уралдааныг төсвийн байгууллагын албан хаагчдын дунд зохион байгуулж, нийт 26 албан хаагч </w:t>
            </w:r>
            <w:r w:rsidR="002140D8" w:rsidRPr="000175C0">
              <w:rPr>
                <w:rFonts w:ascii="Arial" w:eastAsia="Calibri" w:hAnsi="Arial" w:cs="Arial"/>
                <w:bCs/>
                <w:iCs/>
                <w:sz w:val="20"/>
                <w:szCs w:val="20"/>
              </w:rPr>
              <w:lastRenderedPageBreak/>
              <w:t>оролцсон.</w:t>
            </w:r>
          </w:p>
        </w:tc>
        <w:tc>
          <w:tcPr>
            <w:tcW w:w="1134" w:type="dxa"/>
            <w:vAlign w:val="center"/>
          </w:tcPr>
          <w:p w14:paraId="074144D6" w14:textId="6C4BE01E" w:rsidR="00115517" w:rsidRPr="000175C0" w:rsidRDefault="002140D8" w:rsidP="002140D8">
            <w:pPr>
              <w:jc w:val="center"/>
              <w:rPr>
                <w:rFonts w:ascii="Arial" w:hAnsi="Arial" w:cs="Arial"/>
                <w:sz w:val="20"/>
                <w:szCs w:val="20"/>
                <w:lang w:val="en-US"/>
              </w:rPr>
            </w:pPr>
            <w:r w:rsidRPr="000175C0">
              <w:rPr>
                <w:rFonts w:ascii="Arial" w:hAnsi="Arial" w:cs="Arial"/>
                <w:sz w:val="20"/>
                <w:szCs w:val="20"/>
              </w:rPr>
              <w:lastRenderedPageBreak/>
              <w:t>50</w:t>
            </w:r>
            <w:r w:rsidRPr="000175C0">
              <w:rPr>
                <w:rFonts w:ascii="Arial" w:hAnsi="Arial" w:cs="Arial"/>
                <w:sz w:val="20"/>
                <w:szCs w:val="20"/>
                <w:lang w:val="en-US"/>
              </w:rPr>
              <w:t>%</w:t>
            </w:r>
          </w:p>
        </w:tc>
      </w:tr>
      <w:tr w:rsidR="00115517" w:rsidRPr="000175C0" w14:paraId="5EFAACE2" w14:textId="6DFA7A1D" w:rsidTr="00B2312B">
        <w:trPr>
          <w:gridAfter w:val="1"/>
          <w:wAfter w:w="8" w:type="dxa"/>
        </w:trPr>
        <w:tc>
          <w:tcPr>
            <w:tcW w:w="568" w:type="dxa"/>
            <w:vAlign w:val="center"/>
          </w:tcPr>
          <w:p w14:paraId="5EFAACDA" w14:textId="77777777" w:rsidR="00115517" w:rsidRPr="000175C0" w:rsidRDefault="00115517" w:rsidP="00BF19CD">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4</w:t>
            </w:r>
          </w:p>
        </w:tc>
        <w:tc>
          <w:tcPr>
            <w:tcW w:w="4111" w:type="dxa"/>
            <w:gridSpan w:val="2"/>
            <w:vAlign w:val="center"/>
          </w:tcPr>
          <w:p w14:paraId="5EFAACDB" w14:textId="77777777" w:rsidR="00115517" w:rsidRPr="000175C0" w:rsidRDefault="00115517" w:rsidP="00BF19CD">
            <w:pPr>
              <w:shd w:val="clear" w:color="auto" w:fill="FFFFFF" w:themeFill="background1"/>
              <w:jc w:val="both"/>
              <w:rPr>
                <w:rFonts w:ascii="Arial" w:hAnsi="Arial" w:cs="Arial"/>
                <w:sz w:val="20"/>
                <w:szCs w:val="20"/>
              </w:rPr>
            </w:pPr>
            <w:r w:rsidRPr="000175C0">
              <w:rPr>
                <w:rFonts w:ascii="Arial" w:hAnsi="Arial" w:cs="Arial"/>
                <w:sz w:val="20"/>
                <w:szCs w:val="20"/>
              </w:rPr>
              <w:t>“Шударга удирдагч, шударга төрийн албан хаагч” аяныг аймгийн хэмжээнд зохион байгуулах</w:t>
            </w:r>
          </w:p>
        </w:tc>
        <w:tc>
          <w:tcPr>
            <w:tcW w:w="9213" w:type="dxa"/>
            <w:vAlign w:val="center"/>
          </w:tcPr>
          <w:p w14:paraId="6F41779E" w14:textId="77777777"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 xml:space="preserve">Сэлэнгэ аймаг Засаг даргын 2021 оны 10 дугаар сарын 01-ний өдрийн А/292 дугаар захирамжаар батлагдсан “Шудрага удирдагч”, ”Шудрага төрийн албан хаагч” аян, Авлигатай тэмцэх үндэсний хөтөлбөрийг 2022 онд хэрэгжүүлэх сумын төлөвлөгөөний дагуу дараах ажлуудыг хийж гүйцэтгээд байна. </w:t>
            </w:r>
          </w:p>
          <w:p w14:paraId="3D96D558" w14:textId="77777777"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 xml:space="preserve">Хөрөнгө орлогын мэдүүлэг гаргах 17 албан тушаалтныг 02 дугаар сарын 15-ны дотор буюу хуулийн хугацаанд нь гаргуулсан. Нийтийн албанд томилогдохоор нэр дэвшсэн 2 этгээдийн хувийн ашиг сонирхлын урьдчилсан мэдүүлгийг зохих журмын дагуу хянуулж, хянасан дүгнэлтийг албан ёсны цахим хаягт олон нийтэд ил тод, нээлттэй байршуулсан. </w:t>
            </w:r>
          </w:p>
          <w:p w14:paraId="5E836F01" w14:textId="77777777"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Хувийн ашиг сонирхлын болон хөрөнгө орлогын мэдүүлэг гаргах, Авлига ашиг сонирхлын зөрчлөөс урьдчилан сэргийлэх 3 удаагийн сурталтад давхардсан тоогоор 86 төрийн албан хаагч хамрагдсан.</w:t>
            </w:r>
          </w:p>
          <w:p w14:paraId="150E1108" w14:textId="77777777"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“Шударга –Удирдагч, Шударга –Төрийн албан хаагч” аяны хүрээнд  СӨБ болон ЕБС-ийн эрхлэгч, арга зүйч нараар дамжуулан “Багшийн ёс зүй ухамсар сэтгэлгээг өөрчлөх” сургалтыг 2022 оны 02 дугаар сарын 02-ны өдөр  багш туслах багш нарт зохион байгууллаа. Мөн  “Байгууллагын соёл-эерэг хандлага” сэдвээр сургалт нийт ажилчдад зохион байгууллаа.</w:t>
            </w:r>
          </w:p>
          <w:p w14:paraId="3830B38B" w14:textId="77777777"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 xml:space="preserve">Хувийн ашиг сонирхлын болон хөрөнгө орлогын мэдүүлэг гаргах, Авлига ашиг сонирхлын зөрчлөөс урьдчилан сэргийлэх 3 удаагийн сурталтад давхардсан тоогоор 86 төрийн албан хаагч хамрагдсан. </w:t>
            </w:r>
          </w:p>
          <w:p w14:paraId="5EFAACDF" w14:textId="3F64BF3A" w:rsidR="00757850" w:rsidRPr="000175C0" w:rsidRDefault="00757850" w:rsidP="00757850">
            <w:pPr>
              <w:shd w:val="clear" w:color="auto" w:fill="FFFFFF" w:themeFill="background1"/>
              <w:jc w:val="both"/>
              <w:rPr>
                <w:rFonts w:ascii="Arial" w:hAnsi="Arial" w:cs="Arial"/>
                <w:sz w:val="20"/>
                <w:szCs w:val="20"/>
              </w:rPr>
            </w:pPr>
            <w:r w:rsidRPr="000175C0">
              <w:rPr>
                <w:rFonts w:ascii="Arial" w:hAnsi="Arial" w:cs="Arial"/>
                <w:sz w:val="20"/>
                <w:szCs w:val="20"/>
              </w:rPr>
              <w:t>Авлига ашиг сонирхлын зөрчлөөс урьдчилан сэргийлэх , авлигын хор аюулыг ухуулан таниулах, соён гэгээрүүлэх ажлын хүрээнд “Зөв зөвд шударга зөв” нөлөөллийн аянд нэгдэж аяны талаарх мэдээллийг иргэдэд цахимаар хүргэсэн. Соён гэгээрүүлэх аяны хүрээнд 12 төрлийн сурталчилгааны хуудас, 9 төрлийн зөвлөмж, 14 видео бичлэгийг сумын цахим хуудаст байршуулсан.</w:t>
            </w:r>
          </w:p>
        </w:tc>
        <w:tc>
          <w:tcPr>
            <w:tcW w:w="1134" w:type="dxa"/>
            <w:vAlign w:val="center"/>
          </w:tcPr>
          <w:p w14:paraId="3D2BA977" w14:textId="4B14FBA2" w:rsidR="00115517" w:rsidRPr="000175C0" w:rsidRDefault="004C0E3A" w:rsidP="004C0E3A">
            <w:pPr>
              <w:jc w:val="center"/>
              <w:rPr>
                <w:rFonts w:ascii="Arial" w:hAnsi="Arial" w:cs="Arial"/>
                <w:sz w:val="20"/>
                <w:szCs w:val="20"/>
                <w:lang w:val="en-US"/>
              </w:rPr>
            </w:pPr>
            <w:r w:rsidRPr="000175C0">
              <w:rPr>
                <w:rFonts w:ascii="Arial" w:hAnsi="Arial" w:cs="Arial"/>
                <w:sz w:val="20"/>
                <w:szCs w:val="20"/>
              </w:rPr>
              <w:t>100</w:t>
            </w:r>
            <w:r w:rsidRPr="000175C0">
              <w:rPr>
                <w:rFonts w:ascii="Arial" w:hAnsi="Arial" w:cs="Arial"/>
                <w:sz w:val="20"/>
                <w:szCs w:val="20"/>
                <w:lang w:val="en-US"/>
              </w:rPr>
              <w:t>%</w:t>
            </w:r>
          </w:p>
        </w:tc>
      </w:tr>
      <w:tr w:rsidR="00115517" w:rsidRPr="000175C0" w14:paraId="5EFAACEB" w14:textId="4F1108AE" w:rsidTr="00B2312B">
        <w:trPr>
          <w:gridAfter w:val="1"/>
          <w:wAfter w:w="8" w:type="dxa"/>
        </w:trPr>
        <w:tc>
          <w:tcPr>
            <w:tcW w:w="568" w:type="dxa"/>
            <w:vAlign w:val="center"/>
          </w:tcPr>
          <w:p w14:paraId="5EFAACE3" w14:textId="77777777" w:rsidR="00115517" w:rsidRPr="000175C0" w:rsidRDefault="00115517" w:rsidP="00BF19CD">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5</w:t>
            </w:r>
          </w:p>
        </w:tc>
        <w:tc>
          <w:tcPr>
            <w:tcW w:w="4111" w:type="dxa"/>
            <w:gridSpan w:val="2"/>
            <w:vAlign w:val="center"/>
          </w:tcPr>
          <w:p w14:paraId="5EFAACE4" w14:textId="77777777" w:rsidR="00115517" w:rsidRPr="000175C0" w:rsidRDefault="00115517" w:rsidP="00BF19CD">
            <w:pPr>
              <w:shd w:val="clear" w:color="auto" w:fill="FFFFFF" w:themeFill="background1"/>
              <w:jc w:val="both"/>
              <w:rPr>
                <w:rFonts w:ascii="Arial" w:hAnsi="Arial" w:cs="Arial"/>
                <w:sz w:val="20"/>
                <w:szCs w:val="20"/>
              </w:rPr>
            </w:pPr>
            <w:r w:rsidRPr="000175C0">
              <w:rPr>
                <w:rFonts w:ascii="Arial" w:hAnsi="Arial" w:cs="Arial"/>
                <w:bCs/>
                <w:iCs/>
                <w:sz w:val="20"/>
                <w:szCs w:val="20"/>
              </w:rPr>
              <w:t>Шинээр батлагдсан хууль тогтоомжийг сурталчлах, мэдлэг олгох сургалт, мэдээлэл, зөвлөгөө өгөх ажлыг зохион байгуулах</w:t>
            </w:r>
          </w:p>
        </w:tc>
        <w:tc>
          <w:tcPr>
            <w:tcW w:w="9213" w:type="dxa"/>
            <w:vAlign w:val="center"/>
          </w:tcPr>
          <w:p w14:paraId="5EFAACE9" w14:textId="671D792E" w:rsidR="00115517" w:rsidRPr="000175C0" w:rsidRDefault="00115517" w:rsidP="00BF19CD">
            <w:pPr>
              <w:shd w:val="clear" w:color="auto" w:fill="FFFFFF" w:themeFill="background1"/>
              <w:jc w:val="both"/>
              <w:rPr>
                <w:rFonts w:ascii="Arial" w:hAnsi="Arial" w:cs="Arial"/>
                <w:sz w:val="20"/>
                <w:szCs w:val="20"/>
              </w:rPr>
            </w:pPr>
            <w:r w:rsidRPr="000175C0">
              <w:rPr>
                <w:rFonts w:ascii="Arial" w:eastAsia="Times New Roman" w:hAnsi="Arial" w:cs="Arial"/>
                <w:sz w:val="20"/>
                <w:szCs w:val="20"/>
              </w:rPr>
              <w:t>Иргэдийн эрх зүйн чадамжийг дээшлүүлэх зорилгоор нийгмийн халамжийн болон нийгмийн даатгалын хуулийг танилцуулах сургалт уулзалтыг 2 удаа зорилтот бүлгийн иргэдэд, 1, 2, 3-р багийн өдөрлөгөөр дамжуулан  Газрын тухай хууль, Татварын тухай хуулиар 615 иргэнд мэдээлэл хийхийн зэрэгцээ Ойн тухай хууль, Хог хаягдлын тухай хууль, Ойн дагалт баялаг, жимс жимсгэний тухай, Ан амьтны тухай хуулиар гарын авлага бэлтгэн  508 малчин өрхийн 1096 иргэнд, 46 ААН-д  хүргэсэн. Мөн цахим орчноор дамжуулан Авлигын эсрэг хууль, гэр бүлийн тухай хууль, малын хулгайн тухай хуулиас 21 удаагийн нийтлэлээр  танилцуулсан</w:t>
            </w:r>
            <w:r w:rsidR="004C0E3A" w:rsidRPr="000175C0">
              <w:rPr>
                <w:rFonts w:ascii="Arial" w:eastAsia="Times New Roman" w:hAnsi="Arial" w:cs="Arial"/>
                <w:sz w:val="20"/>
                <w:szCs w:val="20"/>
              </w:rPr>
              <w:t>.</w:t>
            </w:r>
          </w:p>
        </w:tc>
        <w:tc>
          <w:tcPr>
            <w:tcW w:w="1134" w:type="dxa"/>
            <w:vAlign w:val="center"/>
          </w:tcPr>
          <w:p w14:paraId="5B86DBDE" w14:textId="2C81CAA6" w:rsidR="00115517" w:rsidRPr="000175C0" w:rsidRDefault="004C0E3A" w:rsidP="004C0E3A">
            <w:pPr>
              <w:shd w:val="clear" w:color="auto" w:fill="FFFFFF" w:themeFill="background1"/>
              <w:jc w:val="center"/>
              <w:rPr>
                <w:rFonts w:ascii="Arial" w:eastAsia="Times New Roman" w:hAnsi="Arial" w:cs="Arial"/>
                <w:sz w:val="20"/>
                <w:szCs w:val="20"/>
                <w:lang w:val="en-US"/>
              </w:rPr>
            </w:pPr>
            <w:r w:rsidRPr="000175C0">
              <w:rPr>
                <w:rFonts w:ascii="Arial" w:eastAsia="Times New Roman" w:hAnsi="Arial" w:cs="Arial"/>
                <w:sz w:val="20"/>
                <w:szCs w:val="20"/>
              </w:rPr>
              <w:t>50</w:t>
            </w:r>
            <w:r w:rsidRPr="000175C0">
              <w:rPr>
                <w:rFonts w:ascii="Arial" w:eastAsia="Times New Roman" w:hAnsi="Arial" w:cs="Arial"/>
                <w:sz w:val="20"/>
                <w:szCs w:val="20"/>
                <w:lang w:val="en-US"/>
              </w:rPr>
              <w:t>%</w:t>
            </w:r>
          </w:p>
        </w:tc>
      </w:tr>
      <w:tr w:rsidR="00115517" w:rsidRPr="000175C0" w14:paraId="5EFAACF4" w14:textId="5FADB9A0" w:rsidTr="00B2312B">
        <w:trPr>
          <w:gridAfter w:val="1"/>
          <w:wAfter w:w="8" w:type="dxa"/>
        </w:trPr>
        <w:tc>
          <w:tcPr>
            <w:tcW w:w="568" w:type="dxa"/>
            <w:vAlign w:val="center"/>
          </w:tcPr>
          <w:p w14:paraId="5EFAACEC" w14:textId="77777777" w:rsidR="00115517" w:rsidRPr="000175C0" w:rsidRDefault="00115517" w:rsidP="00BF19CD">
            <w:pPr>
              <w:shd w:val="clear" w:color="auto" w:fill="FFFFFF" w:themeFill="background1"/>
              <w:jc w:val="center"/>
              <w:rPr>
                <w:rFonts w:ascii="Arial" w:hAnsi="Arial" w:cs="Arial"/>
                <w:sz w:val="20"/>
                <w:szCs w:val="20"/>
                <w:lang w:val="en-GB"/>
              </w:rPr>
            </w:pPr>
            <w:r w:rsidRPr="000175C0">
              <w:rPr>
                <w:rFonts w:ascii="Arial" w:hAnsi="Arial" w:cs="Arial"/>
                <w:sz w:val="20"/>
                <w:szCs w:val="20"/>
                <w:lang w:val="en-GB"/>
              </w:rPr>
              <w:t>6</w:t>
            </w:r>
          </w:p>
        </w:tc>
        <w:tc>
          <w:tcPr>
            <w:tcW w:w="4111" w:type="dxa"/>
            <w:gridSpan w:val="2"/>
            <w:vAlign w:val="center"/>
          </w:tcPr>
          <w:p w14:paraId="5EFAACED" w14:textId="77777777" w:rsidR="00115517" w:rsidRPr="000175C0" w:rsidRDefault="00115517" w:rsidP="00BF19CD">
            <w:pPr>
              <w:shd w:val="clear" w:color="auto" w:fill="FFFFFF" w:themeFill="background1"/>
              <w:jc w:val="both"/>
              <w:rPr>
                <w:rFonts w:ascii="Arial" w:hAnsi="Arial" w:cs="Arial"/>
                <w:bCs/>
                <w:iCs/>
                <w:sz w:val="20"/>
                <w:szCs w:val="20"/>
              </w:rPr>
            </w:pPr>
            <w:r w:rsidRPr="000175C0">
              <w:rPr>
                <w:rFonts w:ascii="Arial" w:hAnsi="Arial" w:cs="Arial"/>
                <w:sz w:val="20"/>
                <w:szCs w:val="20"/>
              </w:rPr>
              <w:t>Хүний эрхийг хангах, хүний эрх зөрчигдөхөөс урьдчилан сэргийлэх олон талт ажил, арга хэмжээг зохион байгуулах</w:t>
            </w:r>
          </w:p>
        </w:tc>
        <w:tc>
          <w:tcPr>
            <w:tcW w:w="9213" w:type="dxa"/>
            <w:vAlign w:val="center"/>
          </w:tcPr>
          <w:p w14:paraId="5EFAACF2" w14:textId="17C1C13B" w:rsidR="00115517" w:rsidRPr="000175C0" w:rsidRDefault="00115517" w:rsidP="008D3D9F">
            <w:pPr>
              <w:shd w:val="clear" w:color="auto" w:fill="FFFFFF" w:themeFill="background1"/>
              <w:jc w:val="both"/>
              <w:rPr>
                <w:rFonts w:ascii="Arial" w:hAnsi="Arial" w:cs="Arial"/>
                <w:sz w:val="20"/>
                <w:szCs w:val="20"/>
              </w:rPr>
            </w:pPr>
            <w:r w:rsidRPr="000175C0">
              <w:rPr>
                <w:rFonts w:ascii="Arial" w:eastAsia="Times New Roman" w:hAnsi="Arial" w:cs="Arial"/>
                <w:sz w:val="20"/>
                <w:szCs w:val="20"/>
              </w:rPr>
              <w:t>“Иргэн таны хүний эрхийн боловсролд” цахим нийтлэлийг  5 удаа цувралаар олон нийтэд хүргэж ажилласан. Иргэдийн эрх зүйн чадамжийг дээшлүүлэх зорилгоор нийгмийн халамжийн болон нийгмийн даатгалын хуулийг танилцуулах сургалт уулзалтыг 2 удаа зорилтот бүлгийн иргэдэд, 1, 2, 3-р багийн өдөрлөгөөр дамжуулан давхардсан тоогоор 1240 хүнд хүргэн ажиллалаа.</w:t>
            </w:r>
          </w:p>
        </w:tc>
        <w:tc>
          <w:tcPr>
            <w:tcW w:w="1134" w:type="dxa"/>
            <w:vAlign w:val="center"/>
          </w:tcPr>
          <w:p w14:paraId="26B71122" w14:textId="5C6D2A32" w:rsidR="00115517" w:rsidRPr="000175C0" w:rsidRDefault="004C0E3A" w:rsidP="004C0E3A">
            <w:pPr>
              <w:shd w:val="clear" w:color="auto" w:fill="FFFFFF" w:themeFill="background1"/>
              <w:jc w:val="center"/>
              <w:rPr>
                <w:rFonts w:ascii="Arial" w:eastAsia="Times New Roman" w:hAnsi="Arial" w:cs="Arial"/>
                <w:sz w:val="20"/>
                <w:szCs w:val="20"/>
                <w:lang w:val="en-US"/>
              </w:rPr>
            </w:pPr>
            <w:r w:rsidRPr="000175C0">
              <w:rPr>
                <w:rFonts w:ascii="Arial" w:eastAsia="Times New Roman" w:hAnsi="Arial" w:cs="Arial"/>
                <w:sz w:val="20"/>
                <w:szCs w:val="20"/>
                <w:lang w:val="en-US"/>
              </w:rPr>
              <w:t>50%</w:t>
            </w:r>
          </w:p>
        </w:tc>
      </w:tr>
      <w:tr w:rsidR="00115517" w:rsidRPr="000175C0" w14:paraId="5EFAACFC" w14:textId="58190F4E" w:rsidTr="00B2312B">
        <w:trPr>
          <w:gridAfter w:val="1"/>
          <w:wAfter w:w="8" w:type="dxa"/>
        </w:trPr>
        <w:tc>
          <w:tcPr>
            <w:tcW w:w="568" w:type="dxa"/>
            <w:vAlign w:val="center"/>
          </w:tcPr>
          <w:p w14:paraId="5EFAACF5" w14:textId="77777777" w:rsidR="00115517" w:rsidRPr="000175C0" w:rsidRDefault="00115517" w:rsidP="00BF19CD">
            <w:pPr>
              <w:shd w:val="clear" w:color="auto" w:fill="FFFFFF" w:themeFill="background1"/>
              <w:jc w:val="center"/>
              <w:rPr>
                <w:rFonts w:ascii="Arial" w:hAnsi="Arial" w:cs="Arial"/>
                <w:sz w:val="20"/>
                <w:szCs w:val="20"/>
              </w:rPr>
            </w:pPr>
            <w:r w:rsidRPr="000175C0">
              <w:rPr>
                <w:rFonts w:ascii="Arial" w:hAnsi="Arial" w:cs="Arial"/>
                <w:sz w:val="20"/>
                <w:szCs w:val="20"/>
              </w:rPr>
              <w:t>7</w:t>
            </w:r>
          </w:p>
        </w:tc>
        <w:tc>
          <w:tcPr>
            <w:tcW w:w="4111" w:type="dxa"/>
            <w:gridSpan w:val="2"/>
            <w:vAlign w:val="center"/>
          </w:tcPr>
          <w:p w14:paraId="5EFAACF6" w14:textId="77777777" w:rsidR="00115517" w:rsidRPr="000175C0" w:rsidRDefault="00115517" w:rsidP="00BF19CD">
            <w:pPr>
              <w:shd w:val="clear" w:color="auto" w:fill="FFFFFF" w:themeFill="background1"/>
              <w:jc w:val="both"/>
              <w:rPr>
                <w:rStyle w:val="tojvnm2t"/>
                <w:rFonts w:ascii="Arial" w:hAnsi="Arial" w:cs="Arial"/>
                <w:sz w:val="20"/>
                <w:szCs w:val="20"/>
              </w:rPr>
            </w:pPr>
            <w:r w:rsidRPr="000175C0">
              <w:rPr>
                <w:rStyle w:val="tojvnm2t"/>
                <w:rFonts w:ascii="Arial" w:hAnsi="Arial" w:cs="Arial"/>
                <w:sz w:val="20"/>
                <w:szCs w:val="20"/>
              </w:rPr>
              <w:t>Хэвлэл мэдээллийн албыг байгуулж, төрийн байгууллагуудын ажил үйлчилгээг нийтэд сурталчлах</w:t>
            </w:r>
          </w:p>
        </w:tc>
        <w:tc>
          <w:tcPr>
            <w:tcW w:w="9213" w:type="dxa"/>
            <w:vAlign w:val="center"/>
          </w:tcPr>
          <w:p w14:paraId="5EFAACFA" w14:textId="10F0B4AF" w:rsidR="00115517" w:rsidRPr="000175C0" w:rsidRDefault="00115517" w:rsidP="00BF19CD">
            <w:pPr>
              <w:shd w:val="clear" w:color="auto" w:fill="FFFFFF" w:themeFill="background1"/>
              <w:jc w:val="both"/>
              <w:rPr>
                <w:rFonts w:ascii="Arial" w:hAnsi="Arial" w:cs="Arial"/>
                <w:sz w:val="20"/>
                <w:szCs w:val="20"/>
              </w:rPr>
            </w:pPr>
            <w:r w:rsidRPr="000175C0">
              <w:rPr>
                <w:rFonts w:ascii="Arial" w:hAnsi="Arial" w:cs="Arial"/>
                <w:sz w:val="20"/>
                <w:szCs w:val="20"/>
              </w:rPr>
              <w:t>Сумын ЗДТГ-ын “Төрийн үйлчилгээний оператор, хэвлэл мэдээлэл хариуцсан мэргэжилтэн”-тэй бөгөөд мэдээ мэдээлэл хүргэн ажиллаж байна.</w:t>
            </w:r>
          </w:p>
        </w:tc>
        <w:tc>
          <w:tcPr>
            <w:tcW w:w="1134" w:type="dxa"/>
            <w:vAlign w:val="center"/>
          </w:tcPr>
          <w:p w14:paraId="546D07E4" w14:textId="165E196D" w:rsidR="00115517" w:rsidRPr="000175C0" w:rsidRDefault="004C0E3A" w:rsidP="004C0E3A">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100%</w:t>
            </w:r>
          </w:p>
        </w:tc>
      </w:tr>
      <w:tr w:rsidR="00115517" w:rsidRPr="000175C0" w14:paraId="5EFAAD07" w14:textId="75D48686" w:rsidTr="00B2312B">
        <w:trPr>
          <w:gridAfter w:val="1"/>
          <w:wAfter w:w="8" w:type="dxa"/>
        </w:trPr>
        <w:tc>
          <w:tcPr>
            <w:tcW w:w="568" w:type="dxa"/>
            <w:vAlign w:val="center"/>
          </w:tcPr>
          <w:p w14:paraId="5EFAACFD" w14:textId="77777777" w:rsidR="00115517" w:rsidRPr="000175C0" w:rsidRDefault="00115517" w:rsidP="00BF19CD">
            <w:pPr>
              <w:shd w:val="clear" w:color="auto" w:fill="FFFFFF" w:themeFill="background1"/>
              <w:jc w:val="center"/>
              <w:rPr>
                <w:rFonts w:ascii="Arial" w:hAnsi="Arial" w:cs="Arial"/>
                <w:sz w:val="20"/>
                <w:szCs w:val="20"/>
              </w:rPr>
            </w:pPr>
            <w:r w:rsidRPr="000175C0">
              <w:rPr>
                <w:rFonts w:ascii="Arial" w:hAnsi="Arial" w:cs="Arial"/>
                <w:sz w:val="20"/>
                <w:szCs w:val="20"/>
              </w:rPr>
              <w:lastRenderedPageBreak/>
              <w:t>8</w:t>
            </w:r>
          </w:p>
        </w:tc>
        <w:tc>
          <w:tcPr>
            <w:tcW w:w="4111" w:type="dxa"/>
            <w:gridSpan w:val="2"/>
            <w:vAlign w:val="center"/>
          </w:tcPr>
          <w:p w14:paraId="5EFAACFE" w14:textId="77777777" w:rsidR="00115517" w:rsidRPr="000175C0" w:rsidRDefault="00115517" w:rsidP="00BF19CD">
            <w:pPr>
              <w:shd w:val="clear" w:color="auto" w:fill="FFFFFF" w:themeFill="background1"/>
              <w:tabs>
                <w:tab w:val="left" w:pos="4020"/>
              </w:tabs>
              <w:jc w:val="both"/>
              <w:rPr>
                <w:rFonts w:ascii="Arial" w:hAnsi="Arial" w:cs="Arial"/>
                <w:b/>
                <w:sz w:val="20"/>
                <w:szCs w:val="20"/>
              </w:rPr>
            </w:pPr>
            <w:r w:rsidRPr="000175C0">
              <w:rPr>
                <w:rFonts w:ascii="Arial" w:hAnsi="Arial" w:cs="Arial"/>
                <w:sz w:val="20"/>
                <w:szCs w:val="20"/>
              </w:rPr>
              <w:t>“Дэлгэцийн донтолтоос сэргийлж, эрүүл мэндээ хамгаалцгаая” 6 сарын аяныг зохион байгуулах</w:t>
            </w:r>
          </w:p>
        </w:tc>
        <w:tc>
          <w:tcPr>
            <w:tcW w:w="9213" w:type="dxa"/>
            <w:vAlign w:val="center"/>
          </w:tcPr>
          <w:p w14:paraId="5EFAAD04" w14:textId="3D564BA3" w:rsidR="00115517" w:rsidRPr="00C1220C" w:rsidRDefault="00115517" w:rsidP="00C1220C">
            <w:pPr>
              <w:shd w:val="clear" w:color="auto" w:fill="FFFFFF"/>
              <w:jc w:val="both"/>
              <w:textAlignment w:val="top"/>
              <w:rPr>
                <w:rFonts w:ascii="Arial" w:eastAsia="Calibri" w:hAnsi="Arial" w:cs="Arial"/>
                <w:sz w:val="20"/>
                <w:szCs w:val="20"/>
              </w:rPr>
            </w:pPr>
            <w:r w:rsidRPr="000175C0">
              <w:rPr>
                <w:rFonts w:ascii="Arial" w:eastAsia="Times New Roman" w:hAnsi="Arial" w:cs="Arial"/>
                <w:bCs/>
                <w:iCs/>
                <w:sz w:val="20"/>
                <w:szCs w:val="20"/>
              </w:rPr>
              <w:t xml:space="preserve">СӨБайгууллагууд Аймгийн Засаг даргын 2022 оны 02 дугаар сарын 09-ний өдрийн А/47 тоот захирамж, Сумын Засаг даргын 2022 оны 02 дугаар сарын 10-ны өдрийн А/20 тоот захирамжийн дагуу “Дэлгэцийн донтолтоос сэргийлж эрүүл мэндээ хамгаалцгаая” аяныг өрнүүлж , аяны хүрээнд хийх ажлуудыг төлөвлөгөө гаргаж удирдамж боловсруулан шат дараатай арга хэмжээ зохион байгуулж ажиллалаа. </w:t>
            </w:r>
            <w:r w:rsidRPr="000175C0">
              <w:rPr>
                <w:rFonts w:ascii="Arial" w:eastAsia="Times New Roman" w:hAnsi="Arial" w:cs="Arial"/>
                <w:noProof/>
                <w:sz w:val="20"/>
                <w:szCs w:val="20"/>
              </w:rPr>
              <w:t xml:space="preserve">Аймгийн Засаг даргын 2021-2024 оны үйл ажиллагааны хөтөлбөрийн хүрээнд зохион байгуулан явуулж буй “Дэлгэцийн донтолтоос сэргийлж,эрүүл мэндээ хамгаалцгаая” аяныг өрнүүлж, эцэг эх, хүүхэд багачуудын дунд </w:t>
            </w:r>
            <w:r w:rsidRPr="000175C0">
              <w:rPr>
                <w:rFonts w:ascii="Arial" w:eastAsia="Yu Mincho" w:hAnsi="Arial" w:cs="Arial"/>
                <w:sz w:val="20"/>
                <w:szCs w:val="20"/>
              </w:rPr>
              <w:t xml:space="preserve">“Гар утас хүүхэд аргадах тоглоом биш” сэдэвт сургалт, </w:t>
            </w:r>
            <w:r w:rsidRPr="000175C0">
              <w:rPr>
                <w:rFonts w:ascii="Arial" w:eastAsia="Calibri" w:hAnsi="Arial" w:cs="Arial"/>
                <w:sz w:val="20"/>
                <w:szCs w:val="20"/>
              </w:rPr>
              <w:t xml:space="preserve">“Асуудалд шийдэл бий кофетой” хэлэлцүүлэг ярилцлага хийхийн зэрэгцээ  “Спортлог гэр бүл” өдөрлөгийг бага, дунд, ахлах, бэлтгэл бүлгийн эцэг эхчүүдийн дунд, спортын 3 төрлөөр амжилттай зохион байгуулан явууллаа. "Дэлгэцийн донтолт"-ыг илрүүлэх судалгааг цэцэрлэгийн нийт эцэг эхээс 2 удаа авсан ба судалгаанд 6 бүлгийн 158 эцэг эх хамрагдлаа. </w:t>
            </w:r>
          </w:p>
        </w:tc>
        <w:tc>
          <w:tcPr>
            <w:tcW w:w="1134" w:type="dxa"/>
            <w:vAlign w:val="center"/>
          </w:tcPr>
          <w:p w14:paraId="7539B491" w14:textId="526C510C" w:rsidR="00115517" w:rsidRPr="000175C0" w:rsidRDefault="004C0E3A" w:rsidP="004C0E3A">
            <w:pPr>
              <w:shd w:val="clear" w:color="auto" w:fill="FFFFFF"/>
              <w:jc w:val="center"/>
              <w:textAlignment w:val="top"/>
              <w:rPr>
                <w:rFonts w:ascii="Arial" w:eastAsia="Times New Roman" w:hAnsi="Arial" w:cs="Arial"/>
                <w:bCs/>
                <w:iCs/>
                <w:sz w:val="20"/>
                <w:szCs w:val="20"/>
                <w:lang w:val="en-US"/>
              </w:rPr>
            </w:pPr>
            <w:r w:rsidRPr="000175C0">
              <w:rPr>
                <w:rFonts w:ascii="Arial" w:eastAsia="Times New Roman" w:hAnsi="Arial" w:cs="Arial"/>
                <w:bCs/>
                <w:iCs/>
                <w:sz w:val="20"/>
                <w:szCs w:val="20"/>
                <w:lang w:val="en-US"/>
              </w:rPr>
              <w:t>100%</w:t>
            </w:r>
          </w:p>
        </w:tc>
      </w:tr>
      <w:tr w:rsidR="00115517" w:rsidRPr="000175C0" w14:paraId="5EFAAD15" w14:textId="41D1227A" w:rsidTr="00B2312B">
        <w:trPr>
          <w:gridAfter w:val="1"/>
          <w:wAfter w:w="8" w:type="dxa"/>
        </w:trPr>
        <w:tc>
          <w:tcPr>
            <w:tcW w:w="568" w:type="dxa"/>
            <w:vAlign w:val="center"/>
          </w:tcPr>
          <w:p w14:paraId="5EFAAD08" w14:textId="77777777" w:rsidR="00115517" w:rsidRPr="000175C0" w:rsidRDefault="00115517" w:rsidP="00BF19CD">
            <w:pPr>
              <w:shd w:val="clear" w:color="auto" w:fill="FFFFFF" w:themeFill="background1"/>
              <w:jc w:val="center"/>
              <w:rPr>
                <w:rFonts w:ascii="Arial" w:hAnsi="Arial" w:cs="Arial"/>
                <w:sz w:val="20"/>
                <w:szCs w:val="20"/>
              </w:rPr>
            </w:pPr>
            <w:r w:rsidRPr="000175C0">
              <w:rPr>
                <w:rFonts w:ascii="Arial" w:hAnsi="Arial" w:cs="Arial"/>
                <w:sz w:val="20"/>
                <w:szCs w:val="20"/>
              </w:rPr>
              <w:t>9</w:t>
            </w:r>
          </w:p>
        </w:tc>
        <w:tc>
          <w:tcPr>
            <w:tcW w:w="4111" w:type="dxa"/>
            <w:gridSpan w:val="2"/>
            <w:vAlign w:val="center"/>
          </w:tcPr>
          <w:p w14:paraId="5EFAAD09" w14:textId="77777777" w:rsidR="00115517" w:rsidRPr="000175C0" w:rsidRDefault="00115517" w:rsidP="00BF19CD">
            <w:pPr>
              <w:shd w:val="clear" w:color="auto" w:fill="FFFFFF" w:themeFill="background1"/>
              <w:tabs>
                <w:tab w:val="left" w:pos="3217"/>
                <w:tab w:val="center" w:pos="4680"/>
              </w:tabs>
              <w:jc w:val="both"/>
              <w:rPr>
                <w:rFonts w:ascii="Arial" w:hAnsi="Arial" w:cs="Arial"/>
                <w:sz w:val="20"/>
                <w:szCs w:val="20"/>
              </w:rPr>
            </w:pPr>
            <w:r w:rsidRPr="000175C0">
              <w:rPr>
                <w:rFonts w:ascii="Arial" w:hAnsi="Arial" w:cs="Arial"/>
                <w:sz w:val="20"/>
                <w:szCs w:val="20"/>
              </w:rPr>
              <w:t>Байгууллага бүрт “Зөв харилцаа-эерэг хандлага” 1 жилийн аяныг өрнүүлж үр дүнг тооцох</w:t>
            </w:r>
          </w:p>
          <w:p w14:paraId="5EFAAD0A" w14:textId="77777777" w:rsidR="00115517" w:rsidRPr="000175C0" w:rsidRDefault="00115517" w:rsidP="00BF19CD">
            <w:pPr>
              <w:shd w:val="clear" w:color="auto" w:fill="FFFFFF" w:themeFill="background1"/>
              <w:tabs>
                <w:tab w:val="left" w:pos="3217"/>
                <w:tab w:val="center" w:pos="4680"/>
              </w:tabs>
              <w:jc w:val="center"/>
              <w:rPr>
                <w:rFonts w:ascii="Arial" w:hAnsi="Arial" w:cs="Arial"/>
                <w:sz w:val="20"/>
                <w:szCs w:val="20"/>
              </w:rPr>
            </w:pPr>
          </w:p>
        </w:tc>
        <w:tc>
          <w:tcPr>
            <w:tcW w:w="9213" w:type="dxa"/>
            <w:vAlign w:val="center"/>
          </w:tcPr>
          <w:p w14:paraId="46D7132E" w14:textId="215CEE9E" w:rsidR="00115517" w:rsidRPr="000175C0" w:rsidRDefault="00115517" w:rsidP="00F1152F">
            <w:pPr>
              <w:jc w:val="both"/>
              <w:rPr>
                <w:rFonts w:ascii="Arial" w:eastAsia="Times New Roman" w:hAnsi="Arial" w:cs="Arial"/>
                <w:sz w:val="20"/>
                <w:szCs w:val="20"/>
              </w:rPr>
            </w:pPr>
            <w:r w:rsidRPr="000175C0">
              <w:rPr>
                <w:rFonts w:ascii="Arial" w:eastAsia="Calibri" w:hAnsi="Arial" w:cs="Arial"/>
                <w:color w:val="050505"/>
                <w:sz w:val="20"/>
                <w:szCs w:val="20"/>
                <w:shd w:val="clear" w:color="auto" w:fill="FFFFFF"/>
              </w:rPr>
              <w:t xml:space="preserve">Олон Улсын эмэгтэйчүүдийн эрхийг хамгаалах өдрийг тохиолдуулан эмэгтэйчүүдээ соён гэгээрүүлэх, хөгжүүлэх, тэдний дуу хоолойг сонсохоор зохион байгуулагдаж буй "Хандлагаа өөрчилж, хамтдаа хөгжье" чуулга уулзалтыг зохион байгууллаа. Чуулга уулзалтаар </w:t>
            </w:r>
            <w:r w:rsidRPr="000175C0">
              <w:rPr>
                <w:rFonts w:ascii="Arial" w:eastAsia="Calibri" w:hAnsi="Arial" w:cs="Arial"/>
                <w:sz w:val="20"/>
                <w:szCs w:val="20"/>
              </w:rPr>
              <w:t xml:space="preserve"> Лектор Н.Алтанцоож “Харилцаа” сэдэвт сэтгэл зүйн сургалтыг явууллаа. Мөн Сумын Засаг даргын Тамгын газрын 28 албан хаагчийг Монголын нутгийн удирдлагын холбооны лектор багш нараар “Хувь хүний хөгжил, хандлага” “Төрийн албаны ёс зүй”  сэдэвт сургалтуудад хамрууллаа.</w:t>
            </w:r>
            <w:r w:rsidRPr="000175C0">
              <w:rPr>
                <w:rFonts w:ascii="Arial" w:eastAsia="Times New Roman" w:hAnsi="Arial" w:cs="Arial"/>
                <w:bCs/>
                <w:color w:val="050505"/>
                <w:sz w:val="20"/>
                <w:szCs w:val="20"/>
              </w:rPr>
              <w:t xml:space="preserve"> Хүртээмжит нийгэм-Залуучуудын оролцоо– Хөдөлмөр эрхлэлт” залуучуудын хөгжлийн сарын аяны хүрээнд "Орон нутгийн залуусаа сонсъё-Эерэг хандлагыг хэвшүүлье" хэлэлцүүлгийг зохион байгуулж төрийн алба хаагч 20  залуус хамрагдсан. </w:t>
            </w:r>
            <w:r w:rsidRPr="000175C0">
              <w:rPr>
                <w:rFonts w:ascii="Arial" w:eastAsia="Yu Mincho" w:hAnsi="Arial" w:cs="Arial"/>
                <w:sz w:val="20"/>
                <w:szCs w:val="20"/>
              </w:rPr>
              <w:t>Хэлэлцүүлгээр сум орон нутагт хийгдэж буй хөрөнгө оруулалтын талаар товч мэдээлэл өгч, Залуучуудын хөгжлийг дэмжих тухай хууль тогтоомжийн танилцуулга, түүнтэй уялдан орон нутгийн зүгээс залуучуудыг дэмжих чиглэлээр баримталж буй бодлого, хөдөлмөр эрхлэгч залуучуудыг дэмжих төсөл хөтөлбөрийн мэдээлэл, Залуучуудын манлайлал-зөв харилцаа хандлага сэдвээр мэдээлэл хүргэсэн.</w:t>
            </w:r>
            <w:r w:rsidRPr="000175C0">
              <w:rPr>
                <w:rFonts w:ascii="Arial" w:eastAsia="Calibri" w:hAnsi="Arial" w:cs="Arial"/>
                <w:sz w:val="20"/>
                <w:szCs w:val="20"/>
              </w:rPr>
              <w:t xml:space="preserve"> </w:t>
            </w:r>
            <w:r w:rsidRPr="000175C0">
              <w:rPr>
                <w:rFonts w:ascii="Arial" w:eastAsia="Yu Mincho" w:hAnsi="Arial" w:cs="Arial"/>
                <w:sz w:val="20"/>
                <w:szCs w:val="20"/>
              </w:rPr>
              <w:t>Чуулганы эцэст “Залуучуудын хөгжилд тулгамдаж буй асуудал” нээлттэй санал асуулга, хэлэлцүүлгийг явуулж, залуучуудаас гарсан санал хүсэлтийг хүлээн авсан.</w:t>
            </w:r>
            <w:r w:rsidRPr="000175C0">
              <w:rPr>
                <w:rFonts w:ascii="Arial" w:eastAsia="Times New Roman" w:hAnsi="Arial" w:cs="Arial"/>
                <w:sz w:val="20"/>
                <w:szCs w:val="20"/>
              </w:rPr>
              <w:t xml:space="preserve"> </w:t>
            </w:r>
          </w:p>
          <w:p w14:paraId="5EFAAD12" w14:textId="760A9103" w:rsidR="00115517" w:rsidRPr="000175C0" w:rsidRDefault="00115517" w:rsidP="00F1152F">
            <w:pPr>
              <w:jc w:val="both"/>
              <w:rPr>
                <w:rFonts w:ascii="Arial" w:eastAsia="Calibri" w:hAnsi="Arial" w:cs="Arial"/>
                <w:sz w:val="20"/>
                <w:szCs w:val="20"/>
              </w:rPr>
            </w:pPr>
            <w:r w:rsidRPr="000175C0">
              <w:rPr>
                <w:rFonts w:ascii="Arial" w:eastAsia="Times New Roman" w:hAnsi="Arial" w:cs="Arial"/>
                <w:sz w:val="20"/>
                <w:szCs w:val="20"/>
              </w:rPr>
              <w:t xml:space="preserve">Цэцэрлэгийн багш ажилчдын дунд </w:t>
            </w:r>
            <w:r w:rsidRPr="000175C0">
              <w:rPr>
                <w:rFonts w:ascii="Arial" w:eastAsia="Yu Mincho" w:hAnsi="Arial" w:cs="Arial"/>
                <w:sz w:val="20"/>
                <w:szCs w:val="20"/>
              </w:rPr>
              <w:t>“Шударга–Удирдагч, Шударга–Төрийн албан хаагч “аяны хүрээнд цэцэрлэгийн  эрхлэгч “Багшийн ёс зүй ухамсар сэтгэлгээг өөрчлөх” сургалтыг 2022 оны 02 дугаар сарын 02-ны өдөр  багш туслах багш нарт зохион байгууллаа. Мөн  “Байгууллагын соёл-эерэг хандлага” сэдвээр сургалтнийт ажилчдад зохион байгуулсан.</w:t>
            </w:r>
          </w:p>
        </w:tc>
        <w:tc>
          <w:tcPr>
            <w:tcW w:w="1134" w:type="dxa"/>
            <w:vAlign w:val="center"/>
          </w:tcPr>
          <w:p w14:paraId="0F246948" w14:textId="7FF4FCE4" w:rsidR="00115517" w:rsidRPr="000175C0" w:rsidRDefault="004C0E3A" w:rsidP="004C0E3A">
            <w:pPr>
              <w:jc w:val="center"/>
              <w:rPr>
                <w:rFonts w:ascii="Arial" w:eastAsia="Calibri" w:hAnsi="Arial" w:cs="Arial"/>
                <w:color w:val="050505"/>
                <w:sz w:val="20"/>
                <w:szCs w:val="20"/>
                <w:shd w:val="clear" w:color="auto" w:fill="FFFFFF"/>
                <w:lang w:val="en-US"/>
              </w:rPr>
            </w:pPr>
            <w:r w:rsidRPr="000175C0">
              <w:rPr>
                <w:rFonts w:ascii="Arial" w:eastAsia="Calibri" w:hAnsi="Arial" w:cs="Arial"/>
                <w:color w:val="050505"/>
                <w:sz w:val="20"/>
                <w:szCs w:val="20"/>
                <w:shd w:val="clear" w:color="auto" w:fill="FFFFFF"/>
                <w:lang w:val="en-US"/>
              </w:rPr>
              <w:t>100%</w:t>
            </w:r>
          </w:p>
        </w:tc>
      </w:tr>
      <w:tr w:rsidR="00115517" w:rsidRPr="000175C0" w14:paraId="5EFAAD21" w14:textId="02E7A329" w:rsidTr="00B2312B">
        <w:trPr>
          <w:gridAfter w:val="1"/>
          <w:wAfter w:w="8" w:type="dxa"/>
        </w:trPr>
        <w:tc>
          <w:tcPr>
            <w:tcW w:w="568" w:type="dxa"/>
            <w:vAlign w:val="center"/>
          </w:tcPr>
          <w:p w14:paraId="5EFAAD16" w14:textId="77777777" w:rsidR="00115517" w:rsidRPr="000175C0" w:rsidRDefault="00115517" w:rsidP="00BF19CD">
            <w:pPr>
              <w:shd w:val="clear" w:color="auto" w:fill="FFFFFF" w:themeFill="background1"/>
              <w:jc w:val="center"/>
              <w:rPr>
                <w:rFonts w:ascii="Arial" w:hAnsi="Arial" w:cs="Arial"/>
                <w:sz w:val="20"/>
                <w:szCs w:val="20"/>
              </w:rPr>
            </w:pPr>
            <w:r w:rsidRPr="000175C0">
              <w:rPr>
                <w:rFonts w:ascii="Arial" w:hAnsi="Arial" w:cs="Arial"/>
                <w:sz w:val="20"/>
                <w:szCs w:val="20"/>
                <w:lang w:val="en-GB"/>
              </w:rPr>
              <w:t>1</w:t>
            </w:r>
            <w:r w:rsidRPr="000175C0">
              <w:rPr>
                <w:rFonts w:ascii="Arial" w:hAnsi="Arial" w:cs="Arial"/>
                <w:sz w:val="20"/>
                <w:szCs w:val="20"/>
              </w:rPr>
              <w:t>0</w:t>
            </w:r>
          </w:p>
        </w:tc>
        <w:tc>
          <w:tcPr>
            <w:tcW w:w="4111" w:type="dxa"/>
            <w:gridSpan w:val="2"/>
            <w:vAlign w:val="center"/>
          </w:tcPr>
          <w:p w14:paraId="5EFAAD17" w14:textId="77777777" w:rsidR="00115517" w:rsidRPr="000175C0" w:rsidRDefault="00115517" w:rsidP="00BF19CD">
            <w:pPr>
              <w:shd w:val="clear" w:color="auto" w:fill="FFFFFF" w:themeFill="background1"/>
              <w:tabs>
                <w:tab w:val="left" w:pos="4020"/>
              </w:tabs>
              <w:jc w:val="both"/>
              <w:rPr>
                <w:rFonts w:ascii="Arial" w:hAnsi="Arial" w:cs="Arial"/>
                <w:b/>
                <w:sz w:val="20"/>
                <w:szCs w:val="20"/>
              </w:rPr>
            </w:pPr>
            <w:r w:rsidRPr="000175C0">
              <w:rPr>
                <w:rFonts w:ascii="Arial" w:hAnsi="Arial" w:cs="Arial"/>
                <w:sz w:val="20"/>
                <w:szCs w:val="20"/>
              </w:rPr>
              <w:t>Байгууллага бүрт</w:t>
            </w:r>
            <w:r w:rsidRPr="000175C0">
              <w:rPr>
                <w:rFonts w:ascii="Arial" w:hAnsi="Arial" w:cs="Arial"/>
                <w:b/>
                <w:sz w:val="20"/>
                <w:szCs w:val="20"/>
              </w:rPr>
              <w:t xml:space="preserve"> </w:t>
            </w:r>
            <w:r w:rsidRPr="000175C0">
              <w:rPr>
                <w:rFonts w:ascii="Arial" w:hAnsi="Arial" w:cs="Arial"/>
                <w:sz w:val="20"/>
                <w:szCs w:val="20"/>
                <w:shd w:val="clear" w:color="auto" w:fill="FFFFFF"/>
              </w:rPr>
              <w:t>иргэдийн хөндлөнгийн хяналтыг бий болгож, /журам хийх/ ажлын мэдээлэл, чанарт хяналт тавих боломжийг бүрдүүлэх ажлыг зохион байгуулах</w:t>
            </w:r>
          </w:p>
        </w:tc>
        <w:tc>
          <w:tcPr>
            <w:tcW w:w="9213" w:type="dxa"/>
            <w:vAlign w:val="center"/>
          </w:tcPr>
          <w:p w14:paraId="5EFAAD1E" w14:textId="64619DE2" w:rsidR="00115517" w:rsidRPr="000175C0" w:rsidRDefault="00115517" w:rsidP="00BF19CD">
            <w:pPr>
              <w:shd w:val="clear" w:color="auto" w:fill="FFFFFF" w:themeFill="background1"/>
              <w:jc w:val="both"/>
              <w:rPr>
                <w:rFonts w:ascii="Arial" w:hAnsi="Arial" w:cs="Arial"/>
                <w:sz w:val="20"/>
                <w:szCs w:val="20"/>
              </w:rPr>
            </w:pPr>
            <w:r w:rsidRPr="000175C0">
              <w:rPr>
                <w:rFonts w:ascii="Arial" w:hAnsi="Arial" w:cs="Arial"/>
                <w:sz w:val="20"/>
                <w:szCs w:val="20"/>
              </w:rPr>
              <w:t>Сумын төсвийн байгууллагуудын дотоод хяналтын ажлын хэсгүүдийг шинэчлэн зохион байгуулж, эд хөрөнгийн болон санхүүгийн хяналт шалгалт хийсэн. Мөн байгууллагуудын үйлчилгээний хүртээмж, гүйцэтгэлийн талаа иргэдээс нээлттэй санал асуулга, өргөдөл гомдлыг хүлээн авч шийдвэрлэн ажиллаж байна. Улс, аймаг, сумын төсвийн хөрөнгөөр хийгдэж бай хөрөнгө оруулалтын бараа, ажил, үйлчилгээнд иргэдийн хөндлөнгийн хяналт тавих, мөн ИТХ-ын хяналтын хороо, сумын ЗДТГ-ын хяналтын ажлын хэсгүүд явц, гүйцэтгэлийн хяналтыг тухай бүр тавин ажиллаж байна.</w:t>
            </w:r>
          </w:p>
        </w:tc>
        <w:tc>
          <w:tcPr>
            <w:tcW w:w="1134" w:type="dxa"/>
            <w:vAlign w:val="center"/>
          </w:tcPr>
          <w:p w14:paraId="0B6B119F" w14:textId="2A92FFF1" w:rsidR="00115517" w:rsidRPr="000175C0" w:rsidRDefault="004C0E3A" w:rsidP="004C0E3A">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100%</w:t>
            </w:r>
          </w:p>
        </w:tc>
      </w:tr>
      <w:tr w:rsidR="00115517" w:rsidRPr="000175C0" w14:paraId="5EFAAD2E" w14:textId="258FBD4F" w:rsidTr="00B2312B">
        <w:trPr>
          <w:gridAfter w:val="1"/>
          <w:wAfter w:w="8" w:type="dxa"/>
        </w:trPr>
        <w:tc>
          <w:tcPr>
            <w:tcW w:w="568" w:type="dxa"/>
            <w:vAlign w:val="center"/>
          </w:tcPr>
          <w:p w14:paraId="5EFAAD22" w14:textId="77777777" w:rsidR="00115517" w:rsidRPr="000175C0" w:rsidRDefault="00115517" w:rsidP="00D91117">
            <w:pPr>
              <w:shd w:val="clear" w:color="auto" w:fill="FFFFFF" w:themeFill="background1"/>
              <w:jc w:val="center"/>
              <w:rPr>
                <w:rFonts w:ascii="Arial" w:hAnsi="Arial" w:cs="Arial"/>
                <w:sz w:val="20"/>
                <w:szCs w:val="20"/>
              </w:rPr>
            </w:pPr>
            <w:r w:rsidRPr="000175C0">
              <w:rPr>
                <w:rFonts w:ascii="Arial" w:hAnsi="Arial" w:cs="Arial"/>
                <w:sz w:val="20"/>
                <w:szCs w:val="20"/>
              </w:rPr>
              <w:t>11</w:t>
            </w:r>
          </w:p>
        </w:tc>
        <w:tc>
          <w:tcPr>
            <w:tcW w:w="4111" w:type="dxa"/>
            <w:gridSpan w:val="2"/>
            <w:vAlign w:val="center"/>
          </w:tcPr>
          <w:p w14:paraId="5EFAAD23" w14:textId="77777777" w:rsidR="00115517" w:rsidRPr="000175C0" w:rsidRDefault="00115517" w:rsidP="00D91117">
            <w:pPr>
              <w:jc w:val="both"/>
              <w:rPr>
                <w:rFonts w:ascii="Arial" w:hAnsi="Arial" w:cs="Arial"/>
                <w:sz w:val="20"/>
                <w:szCs w:val="20"/>
              </w:rPr>
            </w:pPr>
            <w:r w:rsidRPr="000175C0">
              <w:rPr>
                <w:rFonts w:ascii="Arial" w:hAnsi="Arial" w:cs="Arial"/>
                <w:bCs/>
                <w:sz w:val="20"/>
                <w:szCs w:val="20"/>
              </w:rPr>
              <w:t xml:space="preserve">АОК-ын гишүүд, АИТХ-ын төлөөлөгчид </w:t>
            </w:r>
            <w:r w:rsidRPr="000175C0">
              <w:rPr>
                <w:rFonts w:ascii="Arial" w:hAnsi="Arial" w:cs="Arial"/>
                <w:bCs/>
                <w:sz w:val="20"/>
                <w:szCs w:val="20"/>
              </w:rPr>
              <w:lastRenderedPageBreak/>
              <w:t>болон сумын ИТХ-ын төлөөлөгч, ЗДТГ-ын ажилтнуудад гамшгаас хамгаалах чиглэлээр мэдлэг олгох сургалтыг зохион байгуулах</w:t>
            </w:r>
          </w:p>
        </w:tc>
        <w:tc>
          <w:tcPr>
            <w:tcW w:w="9213" w:type="dxa"/>
            <w:vAlign w:val="center"/>
          </w:tcPr>
          <w:p w14:paraId="43BB7713" w14:textId="77777777" w:rsidR="00115517" w:rsidRPr="000175C0" w:rsidRDefault="00115517" w:rsidP="00D91117">
            <w:pPr>
              <w:jc w:val="both"/>
              <w:rPr>
                <w:rFonts w:ascii="Arial" w:hAnsi="Arial" w:cs="Arial"/>
                <w:color w:val="050505"/>
                <w:sz w:val="20"/>
                <w:szCs w:val="20"/>
                <w:shd w:val="clear" w:color="auto" w:fill="FFFFFF"/>
              </w:rPr>
            </w:pPr>
            <w:r w:rsidRPr="000175C0">
              <w:rPr>
                <w:rFonts w:ascii="Arial" w:eastAsia="Times New Roman" w:hAnsi="Arial" w:cs="Arial"/>
                <w:color w:val="050505"/>
                <w:sz w:val="20"/>
                <w:szCs w:val="20"/>
              </w:rPr>
              <w:lastRenderedPageBreak/>
              <w:t xml:space="preserve">Аймгийн хэмжээнд Гамшгаас хамгаалах иж бүрэн дадлага, сургууль 06 сарын 3-5-ны өдрүүдэд </w:t>
            </w:r>
            <w:r w:rsidRPr="000175C0">
              <w:rPr>
                <w:rFonts w:ascii="Arial" w:hAnsi="Arial" w:cs="Arial"/>
                <w:color w:val="050505"/>
                <w:sz w:val="20"/>
                <w:szCs w:val="20"/>
              </w:rPr>
              <w:lastRenderedPageBreak/>
              <w:t>“Танхимын сургалт”, “Бэлэн байдлын үзлэг”, “Штабын дадлага”, “Дадлага, сургууль” гэсэн үндсэн дөрвөн хэсэгтэйгээр явагдлаа. Штабын дадлага сургууль нь сумын нутаг дэвсгэрт хүчтэй газар хөдлөлт, малын гоц халдварт өвчин болсон үеийн удирдлагын хариу арга хэмжээ, шийдвэр гаргахад дэмжлэг үзүүлэх, мэргэжлийн анги, албадын оролцоог нэмэгдүүлэх зорилгоор гамшгаас хамгаалах хүч хэрэгсэл, бэлэн байдлын төлөвлөгөөг тодотгох, өгөгдсөн цагийн байдлын дагуу бүлгээр ажиллах дадлагаар явагдлаа. “</w:t>
            </w:r>
            <w:r w:rsidRPr="000175C0">
              <w:rPr>
                <w:rFonts w:ascii="Arial" w:hAnsi="Arial" w:cs="Arial"/>
                <w:color w:val="050505"/>
                <w:sz w:val="20"/>
                <w:szCs w:val="20"/>
                <w:shd w:val="clear" w:color="auto" w:fill="FFFFFF"/>
              </w:rPr>
              <w:t>Гамшгаас хамгаалах иж бүрэн сургууль”-ийн иргэдийг аюулгүй нүүн шилжих дадлага суруульд нийт 689 иргэн хамрагдлаа.</w:t>
            </w:r>
          </w:p>
          <w:p w14:paraId="5EFAAD2B" w14:textId="09D3FF81" w:rsidR="00115517" w:rsidRPr="000175C0" w:rsidRDefault="00115517" w:rsidP="00D91117">
            <w:pPr>
              <w:jc w:val="both"/>
              <w:rPr>
                <w:rFonts w:ascii="Arial" w:hAnsi="Arial" w:cs="Arial"/>
                <w:sz w:val="20"/>
                <w:szCs w:val="20"/>
              </w:rPr>
            </w:pPr>
            <w:r w:rsidRPr="000175C0">
              <w:rPr>
                <w:rFonts w:ascii="Arial" w:hAnsi="Arial" w:cs="Arial"/>
                <w:color w:val="050505"/>
                <w:sz w:val="20"/>
                <w:szCs w:val="20"/>
                <w:shd w:val="clear" w:color="auto" w:fill="FFFFFF"/>
              </w:rPr>
              <w:t xml:space="preserve">2022 оны 06 дугаар сарын 05-ны </w:t>
            </w:r>
            <w:r w:rsidRPr="000175C0">
              <w:rPr>
                <w:rFonts w:ascii="Arial" w:hAnsi="Arial" w:cs="Arial"/>
                <w:sz w:val="20"/>
                <w:szCs w:val="20"/>
              </w:rPr>
              <w:t>Сумын улаан загалмайн анхан шатны хороо, сумын ЗДТГ хамтран  “Гамшгийн эрсдэлийг бууруулах олон улсын өдөр”-т зориулан гамшгаас хамгаалах үйл ажиллагаанд олон нийтийн оролцоог дэмжин идэвхжүүлэх, хамтран ажиллах “Бэлэн бай” сургалт зохион байгуулж 15 иргэн хамрагдсан.</w:t>
            </w:r>
          </w:p>
        </w:tc>
        <w:tc>
          <w:tcPr>
            <w:tcW w:w="1134" w:type="dxa"/>
            <w:vAlign w:val="center"/>
          </w:tcPr>
          <w:p w14:paraId="165E412E" w14:textId="29942AD8" w:rsidR="00115517" w:rsidRPr="000175C0" w:rsidRDefault="004C0E3A" w:rsidP="004C0E3A">
            <w:pPr>
              <w:jc w:val="center"/>
              <w:rPr>
                <w:rFonts w:ascii="Arial" w:eastAsia="Times New Roman" w:hAnsi="Arial" w:cs="Arial"/>
                <w:color w:val="050505"/>
                <w:sz w:val="20"/>
                <w:szCs w:val="20"/>
                <w:lang w:val="en-US"/>
              </w:rPr>
            </w:pPr>
            <w:r w:rsidRPr="000175C0">
              <w:rPr>
                <w:rFonts w:ascii="Arial" w:eastAsia="Times New Roman" w:hAnsi="Arial" w:cs="Arial"/>
                <w:color w:val="050505"/>
                <w:sz w:val="20"/>
                <w:szCs w:val="20"/>
                <w:lang w:val="en-US"/>
              </w:rPr>
              <w:lastRenderedPageBreak/>
              <w:t>100%</w:t>
            </w:r>
          </w:p>
        </w:tc>
      </w:tr>
      <w:tr w:rsidR="00115517" w:rsidRPr="000175C0" w14:paraId="5EFAAD3A" w14:textId="38F742DD" w:rsidTr="00B2312B">
        <w:trPr>
          <w:gridAfter w:val="1"/>
          <w:wAfter w:w="8" w:type="dxa"/>
        </w:trPr>
        <w:tc>
          <w:tcPr>
            <w:tcW w:w="568" w:type="dxa"/>
            <w:vAlign w:val="center"/>
          </w:tcPr>
          <w:p w14:paraId="5EFAAD2F" w14:textId="77777777" w:rsidR="00115517" w:rsidRPr="000175C0" w:rsidRDefault="00115517" w:rsidP="00D91117">
            <w:pPr>
              <w:shd w:val="clear" w:color="auto" w:fill="FFFFFF" w:themeFill="background1"/>
              <w:jc w:val="center"/>
              <w:rPr>
                <w:rFonts w:ascii="Arial" w:hAnsi="Arial" w:cs="Arial"/>
                <w:sz w:val="20"/>
                <w:szCs w:val="20"/>
              </w:rPr>
            </w:pPr>
            <w:r w:rsidRPr="000175C0">
              <w:rPr>
                <w:rFonts w:ascii="Arial" w:hAnsi="Arial" w:cs="Arial"/>
                <w:sz w:val="20"/>
                <w:szCs w:val="20"/>
              </w:rPr>
              <w:t>12</w:t>
            </w:r>
          </w:p>
        </w:tc>
        <w:tc>
          <w:tcPr>
            <w:tcW w:w="4111" w:type="dxa"/>
            <w:gridSpan w:val="2"/>
            <w:vAlign w:val="center"/>
          </w:tcPr>
          <w:p w14:paraId="5EFAAD30" w14:textId="77777777" w:rsidR="00115517" w:rsidRPr="000175C0" w:rsidRDefault="00115517" w:rsidP="00D91117">
            <w:pPr>
              <w:jc w:val="both"/>
              <w:rPr>
                <w:rFonts w:ascii="Arial" w:hAnsi="Arial" w:cs="Arial"/>
                <w:sz w:val="20"/>
                <w:szCs w:val="20"/>
              </w:rPr>
            </w:pPr>
            <w:r w:rsidRPr="000175C0">
              <w:rPr>
                <w:rFonts w:ascii="Arial" w:hAnsi="Arial" w:cs="Arial"/>
                <w:bCs/>
                <w:sz w:val="20"/>
                <w:szCs w:val="20"/>
              </w:rPr>
              <w:t>Гамшгийн эрсдэл өндөртэй Цагааннуур суманд  Эрэн хайх, аврах салбар, Баянгол суманд эрэн хайх, аврах бүлэг байгуулах норм стандартын дагуу саналын төслийг боловсруулж, Монгол Улсын Засгийн газарт уламжлах</w:t>
            </w:r>
          </w:p>
        </w:tc>
        <w:tc>
          <w:tcPr>
            <w:tcW w:w="9213" w:type="dxa"/>
          </w:tcPr>
          <w:p w14:paraId="5EFAAD36" w14:textId="7C3E98B0" w:rsidR="00115517" w:rsidRPr="000175C0" w:rsidRDefault="00115517" w:rsidP="00D91117">
            <w:pPr>
              <w:jc w:val="both"/>
              <w:rPr>
                <w:rFonts w:ascii="Arial" w:hAnsi="Arial" w:cs="Arial"/>
                <w:sz w:val="20"/>
                <w:szCs w:val="20"/>
              </w:rPr>
            </w:pPr>
            <w:r w:rsidRPr="000175C0">
              <w:rPr>
                <w:rFonts w:ascii="Arial" w:hAnsi="Arial" w:cs="Arial"/>
                <w:sz w:val="20"/>
                <w:szCs w:val="20"/>
              </w:rPr>
              <w:t>Суманд гамшгаас хамгаалах “Эрэн хайх-аврах” салбар анги байгуулах саналыг Аймгийн Онцгой байдлын газар, Аймгийн Засаг даргаар дамжуулан МУ-ын Засгийн газар, Онцгой байдлын ерөнхий газарт 2023-2024 онд улс, аймгийн төсвийн хөрөнгөөр хийх ажлын саналыг холбогдох судалгаа, албан тоотоор хүргүүлэн ажиллаж байна.</w:t>
            </w:r>
          </w:p>
        </w:tc>
        <w:tc>
          <w:tcPr>
            <w:tcW w:w="1134" w:type="dxa"/>
            <w:vAlign w:val="center"/>
          </w:tcPr>
          <w:p w14:paraId="00CCDC83" w14:textId="45555B96" w:rsidR="00115517" w:rsidRPr="000175C0" w:rsidRDefault="004C0E3A" w:rsidP="00C1220C">
            <w:pPr>
              <w:jc w:val="center"/>
              <w:rPr>
                <w:rFonts w:ascii="Arial" w:hAnsi="Arial" w:cs="Arial"/>
                <w:sz w:val="20"/>
                <w:szCs w:val="20"/>
                <w:lang w:val="en-US"/>
              </w:rPr>
            </w:pPr>
            <w:r w:rsidRPr="000175C0">
              <w:rPr>
                <w:rFonts w:ascii="Arial" w:hAnsi="Arial" w:cs="Arial"/>
                <w:sz w:val="20"/>
                <w:szCs w:val="20"/>
                <w:lang w:val="en-US"/>
              </w:rPr>
              <w:t>30%</w:t>
            </w:r>
          </w:p>
        </w:tc>
      </w:tr>
      <w:tr w:rsidR="00115517" w:rsidRPr="000175C0" w14:paraId="5EFAAD43" w14:textId="4E343CA5" w:rsidTr="00B2312B">
        <w:trPr>
          <w:gridAfter w:val="1"/>
          <w:wAfter w:w="8" w:type="dxa"/>
        </w:trPr>
        <w:tc>
          <w:tcPr>
            <w:tcW w:w="568" w:type="dxa"/>
            <w:vAlign w:val="center"/>
          </w:tcPr>
          <w:p w14:paraId="5EFAAD3B" w14:textId="77777777" w:rsidR="00115517" w:rsidRPr="000175C0" w:rsidRDefault="00115517" w:rsidP="00D91117">
            <w:pPr>
              <w:shd w:val="clear" w:color="auto" w:fill="FFFFFF" w:themeFill="background1"/>
              <w:jc w:val="center"/>
              <w:rPr>
                <w:rFonts w:ascii="Arial" w:hAnsi="Arial" w:cs="Arial"/>
                <w:sz w:val="20"/>
                <w:szCs w:val="20"/>
              </w:rPr>
            </w:pPr>
            <w:r w:rsidRPr="000175C0">
              <w:rPr>
                <w:rFonts w:ascii="Arial" w:hAnsi="Arial" w:cs="Arial"/>
                <w:sz w:val="20"/>
                <w:szCs w:val="20"/>
              </w:rPr>
              <w:t>13</w:t>
            </w:r>
          </w:p>
        </w:tc>
        <w:tc>
          <w:tcPr>
            <w:tcW w:w="4111" w:type="dxa"/>
            <w:gridSpan w:val="2"/>
            <w:vAlign w:val="center"/>
          </w:tcPr>
          <w:p w14:paraId="5EFAAD3C" w14:textId="77777777" w:rsidR="00115517" w:rsidRPr="000175C0" w:rsidRDefault="00115517" w:rsidP="00D91117">
            <w:pPr>
              <w:shd w:val="clear" w:color="auto" w:fill="FFFFFF" w:themeFill="background1"/>
              <w:jc w:val="both"/>
              <w:rPr>
                <w:rFonts w:ascii="Arial" w:hAnsi="Arial" w:cs="Arial"/>
                <w:sz w:val="20"/>
                <w:szCs w:val="20"/>
              </w:rPr>
            </w:pPr>
            <w:r w:rsidRPr="000175C0">
              <w:rPr>
                <w:rFonts w:ascii="Arial" w:hAnsi="Arial" w:cs="Arial"/>
                <w:sz w:val="20"/>
                <w:szCs w:val="20"/>
              </w:rPr>
              <w:t>Эд хөрөнгийн эрхийн улсын бүртгэлийн үйлчилгээг зарим сумдаас үзүүлж эхлэх</w:t>
            </w:r>
          </w:p>
        </w:tc>
        <w:tc>
          <w:tcPr>
            <w:tcW w:w="9213" w:type="dxa"/>
            <w:vAlign w:val="center"/>
          </w:tcPr>
          <w:p w14:paraId="5EFAAD41" w14:textId="347086A6" w:rsidR="00115517" w:rsidRPr="000175C0" w:rsidRDefault="00115517" w:rsidP="00C1220C">
            <w:pPr>
              <w:shd w:val="clear" w:color="auto" w:fill="FFFFFF" w:themeFill="background1"/>
              <w:jc w:val="center"/>
              <w:rPr>
                <w:rFonts w:ascii="Arial" w:hAnsi="Arial" w:cs="Arial"/>
                <w:sz w:val="20"/>
                <w:szCs w:val="20"/>
              </w:rPr>
            </w:pPr>
            <w:r w:rsidRPr="000175C0">
              <w:rPr>
                <w:rFonts w:ascii="Arial" w:hAnsi="Arial" w:cs="Arial"/>
                <w:sz w:val="20"/>
                <w:szCs w:val="20"/>
              </w:rPr>
              <w:t>Хэрэгжээгүй</w:t>
            </w:r>
          </w:p>
        </w:tc>
        <w:tc>
          <w:tcPr>
            <w:tcW w:w="1134" w:type="dxa"/>
          </w:tcPr>
          <w:p w14:paraId="4507627B" w14:textId="172D1E10" w:rsidR="00115517" w:rsidRPr="000175C0" w:rsidRDefault="004C0E3A" w:rsidP="00C1220C">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0%</w:t>
            </w:r>
          </w:p>
        </w:tc>
      </w:tr>
      <w:tr w:rsidR="00115517" w:rsidRPr="000175C0" w14:paraId="5EFAAD4E" w14:textId="4759D423" w:rsidTr="00C1220C">
        <w:trPr>
          <w:gridAfter w:val="1"/>
          <w:wAfter w:w="8" w:type="dxa"/>
        </w:trPr>
        <w:tc>
          <w:tcPr>
            <w:tcW w:w="15026" w:type="dxa"/>
            <w:gridSpan w:val="5"/>
            <w:vAlign w:val="center"/>
          </w:tcPr>
          <w:p w14:paraId="5C2C192E" w14:textId="1ED06F81" w:rsidR="00115517" w:rsidRPr="000175C0" w:rsidRDefault="00115517" w:rsidP="00C1220C">
            <w:pPr>
              <w:shd w:val="clear" w:color="auto" w:fill="FFFFFF" w:themeFill="background1"/>
              <w:jc w:val="center"/>
              <w:rPr>
                <w:rFonts w:ascii="Arial" w:hAnsi="Arial" w:cs="Arial"/>
                <w:b/>
                <w:sz w:val="20"/>
                <w:szCs w:val="20"/>
              </w:rPr>
            </w:pPr>
            <w:r w:rsidRPr="000175C0">
              <w:rPr>
                <w:rFonts w:ascii="Arial" w:hAnsi="Arial" w:cs="Arial"/>
                <w:b/>
                <w:sz w:val="20"/>
                <w:szCs w:val="20"/>
              </w:rPr>
              <w:t>2.Эрүүл мэнд:</w:t>
            </w:r>
          </w:p>
        </w:tc>
      </w:tr>
      <w:tr w:rsidR="00115517" w:rsidRPr="000175C0" w14:paraId="5EFAAD5B" w14:textId="22CEEB14" w:rsidTr="00B2312B">
        <w:trPr>
          <w:gridAfter w:val="1"/>
          <w:wAfter w:w="8" w:type="dxa"/>
        </w:trPr>
        <w:tc>
          <w:tcPr>
            <w:tcW w:w="568" w:type="dxa"/>
            <w:vAlign w:val="center"/>
          </w:tcPr>
          <w:p w14:paraId="5EFAAD4F" w14:textId="77777777" w:rsidR="00115517" w:rsidRPr="000175C0" w:rsidRDefault="00115517" w:rsidP="00D91117">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D50" w14:textId="77777777" w:rsidR="00115517" w:rsidRPr="000175C0" w:rsidRDefault="00115517" w:rsidP="00D91117">
            <w:pPr>
              <w:tabs>
                <w:tab w:val="left" w:pos="3217"/>
                <w:tab w:val="center" w:pos="4680"/>
              </w:tabs>
              <w:jc w:val="both"/>
              <w:rPr>
                <w:rFonts w:ascii="Arial" w:hAnsi="Arial" w:cs="Arial"/>
                <w:sz w:val="20"/>
                <w:szCs w:val="20"/>
              </w:rPr>
            </w:pPr>
            <w:r w:rsidRPr="000175C0">
              <w:rPr>
                <w:rFonts w:ascii="Arial" w:hAnsi="Arial" w:cs="Arial"/>
                <w:sz w:val="20"/>
                <w:szCs w:val="20"/>
                <w:shd w:val="clear" w:color="auto" w:fill="FFFFFF"/>
              </w:rPr>
              <w:t>Цар тахлаас урьдчилан сэргийлэх, тэмцэх үйл ажиллагаанд сум бүрт “МЭДЭЭЛЭЛ ТҮГЭЭГЧ САЙН ДУРЫН БҮЛЭГ”-ийг байгуулж ажиллуулах</w:t>
            </w:r>
          </w:p>
        </w:tc>
        <w:tc>
          <w:tcPr>
            <w:tcW w:w="9213" w:type="dxa"/>
            <w:vAlign w:val="center"/>
          </w:tcPr>
          <w:p w14:paraId="5EFAAD56" w14:textId="7C77E0D3" w:rsidR="00115517" w:rsidRPr="000175C0" w:rsidRDefault="00115517" w:rsidP="00C1220C">
            <w:pPr>
              <w:contextualSpacing/>
              <w:jc w:val="center"/>
              <w:rPr>
                <w:rFonts w:ascii="Arial" w:hAnsi="Arial" w:cs="Arial"/>
                <w:bCs/>
                <w:sz w:val="20"/>
                <w:szCs w:val="20"/>
              </w:rPr>
            </w:pPr>
            <w:r w:rsidRPr="000175C0">
              <w:rPr>
                <w:rFonts w:ascii="Arial" w:hAnsi="Arial" w:cs="Arial"/>
                <w:bCs/>
                <w:sz w:val="20"/>
                <w:szCs w:val="20"/>
              </w:rPr>
              <w:t>Хэрэгжээгүй</w:t>
            </w:r>
          </w:p>
        </w:tc>
        <w:tc>
          <w:tcPr>
            <w:tcW w:w="1134" w:type="dxa"/>
            <w:vAlign w:val="center"/>
          </w:tcPr>
          <w:p w14:paraId="771D3148" w14:textId="49A44BE3" w:rsidR="00115517" w:rsidRPr="000175C0" w:rsidRDefault="004C0E3A" w:rsidP="00C1220C">
            <w:pPr>
              <w:contextualSpacing/>
              <w:jc w:val="center"/>
              <w:rPr>
                <w:rFonts w:ascii="Arial" w:hAnsi="Arial" w:cs="Arial"/>
                <w:bCs/>
                <w:sz w:val="20"/>
                <w:szCs w:val="20"/>
                <w:lang w:val="en-US"/>
              </w:rPr>
            </w:pPr>
            <w:r w:rsidRPr="000175C0">
              <w:rPr>
                <w:rFonts w:ascii="Arial" w:hAnsi="Arial" w:cs="Arial"/>
                <w:bCs/>
                <w:sz w:val="20"/>
                <w:szCs w:val="20"/>
                <w:lang w:val="en-US"/>
              </w:rPr>
              <w:t>0%</w:t>
            </w:r>
          </w:p>
        </w:tc>
      </w:tr>
      <w:tr w:rsidR="00115517" w:rsidRPr="000175C0" w14:paraId="5EFAAD6C" w14:textId="35F8A140" w:rsidTr="00B2312B">
        <w:trPr>
          <w:gridAfter w:val="1"/>
          <w:wAfter w:w="8" w:type="dxa"/>
        </w:trPr>
        <w:tc>
          <w:tcPr>
            <w:tcW w:w="568" w:type="dxa"/>
            <w:vAlign w:val="center"/>
          </w:tcPr>
          <w:p w14:paraId="5EFAAD5C" w14:textId="77777777" w:rsidR="00115517" w:rsidRPr="000175C0" w:rsidRDefault="00115517" w:rsidP="007B623D">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D5D" w14:textId="77777777" w:rsidR="00115517" w:rsidRPr="000175C0" w:rsidRDefault="00115517" w:rsidP="007B623D">
            <w:pPr>
              <w:jc w:val="both"/>
              <w:rPr>
                <w:rFonts w:ascii="Arial" w:hAnsi="Arial" w:cs="Arial"/>
                <w:sz w:val="20"/>
                <w:szCs w:val="20"/>
              </w:rPr>
            </w:pPr>
            <w:r w:rsidRPr="000175C0">
              <w:rPr>
                <w:rFonts w:ascii="Arial" w:hAnsi="Arial" w:cs="Arial"/>
                <w:sz w:val="20"/>
                <w:szCs w:val="20"/>
              </w:rPr>
              <w:t>Иргэдийг коронавируст халдвар /КОВИД-19/-ын эсрэг  вакцинд хамруулах ажлыг зохион байгуулах</w:t>
            </w:r>
          </w:p>
        </w:tc>
        <w:tc>
          <w:tcPr>
            <w:tcW w:w="9213" w:type="dxa"/>
          </w:tcPr>
          <w:p w14:paraId="5EFAAD67" w14:textId="1AC2812E" w:rsidR="00115517" w:rsidRPr="000175C0" w:rsidRDefault="00115517" w:rsidP="007B623D">
            <w:pPr>
              <w:jc w:val="both"/>
              <w:rPr>
                <w:rFonts w:ascii="Arial" w:hAnsi="Arial" w:cs="Arial"/>
                <w:sz w:val="20"/>
                <w:szCs w:val="20"/>
              </w:rPr>
            </w:pPr>
            <w:r w:rsidRPr="000175C0">
              <w:rPr>
                <w:rFonts w:ascii="Arial" w:eastAsia="Times New Roman" w:hAnsi="Arial" w:cs="Arial"/>
                <w:bCs/>
                <w:kern w:val="36"/>
                <w:sz w:val="20"/>
                <w:szCs w:val="20"/>
              </w:rPr>
              <w:t>Эмнэлгийн эмч ажилчдыг коронавирусийн халдвараас сэргийлэх үүднээс витаминжуулах аяныг 1 сар өрнүүлж, 24 ажилтныг хамруулсан.</w:t>
            </w:r>
          </w:p>
        </w:tc>
        <w:tc>
          <w:tcPr>
            <w:tcW w:w="1134" w:type="dxa"/>
            <w:vAlign w:val="center"/>
          </w:tcPr>
          <w:p w14:paraId="1E4EE51A" w14:textId="31CB2ACB" w:rsidR="00115517" w:rsidRPr="00B2312B" w:rsidRDefault="00B2312B" w:rsidP="00B2312B">
            <w:pPr>
              <w:jc w:val="center"/>
              <w:rPr>
                <w:rFonts w:ascii="Arial" w:eastAsia="Times New Roman" w:hAnsi="Arial" w:cs="Arial"/>
                <w:bCs/>
                <w:kern w:val="36"/>
                <w:sz w:val="20"/>
                <w:szCs w:val="20"/>
                <w:lang w:val="en-US"/>
              </w:rPr>
            </w:pPr>
            <w:r>
              <w:rPr>
                <w:rFonts w:ascii="Arial" w:eastAsia="Times New Roman" w:hAnsi="Arial" w:cs="Arial"/>
                <w:bCs/>
                <w:kern w:val="36"/>
                <w:sz w:val="20"/>
                <w:szCs w:val="20"/>
              </w:rPr>
              <w:t>70</w:t>
            </w:r>
            <w:r>
              <w:rPr>
                <w:rFonts w:ascii="Arial" w:eastAsia="Times New Roman" w:hAnsi="Arial" w:cs="Arial"/>
                <w:bCs/>
                <w:kern w:val="36"/>
                <w:sz w:val="20"/>
                <w:szCs w:val="20"/>
                <w:lang w:val="en-US"/>
              </w:rPr>
              <w:t>%</w:t>
            </w:r>
          </w:p>
        </w:tc>
      </w:tr>
      <w:tr w:rsidR="00115517" w:rsidRPr="000175C0" w14:paraId="5EFAAD78" w14:textId="53B7C98C" w:rsidTr="00B2312B">
        <w:trPr>
          <w:gridAfter w:val="1"/>
          <w:wAfter w:w="8" w:type="dxa"/>
        </w:trPr>
        <w:tc>
          <w:tcPr>
            <w:tcW w:w="568" w:type="dxa"/>
            <w:vAlign w:val="center"/>
          </w:tcPr>
          <w:p w14:paraId="5EFAAD6D" w14:textId="77777777" w:rsidR="00115517" w:rsidRPr="000175C0" w:rsidRDefault="00115517" w:rsidP="007B623D">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AD6E" w14:textId="77777777" w:rsidR="00115517" w:rsidRPr="000175C0" w:rsidRDefault="00115517" w:rsidP="007B623D">
            <w:pPr>
              <w:jc w:val="both"/>
              <w:rPr>
                <w:rFonts w:ascii="Arial" w:hAnsi="Arial" w:cs="Arial"/>
                <w:sz w:val="20"/>
                <w:szCs w:val="20"/>
              </w:rPr>
            </w:pPr>
            <w:r w:rsidRPr="000175C0">
              <w:rPr>
                <w:rFonts w:ascii="Arial" w:hAnsi="Arial" w:cs="Arial"/>
                <w:sz w:val="20"/>
                <w:szCs w:val="20"/>
              </w:rPr>
              <w:t>“Эмч”, “Мэргэжилтэн” “Мэргэжлийн байгууллага” зөвлөж байна мэдээллийн цагийг тогтмол ажиллуулах</w:t>
            </w:r>
          </w:p>
        </w:tc>
        <w:tc>
          <w:tcPr>
            <w:tcW w:w="9213" w:type="dxa"/>
            <w:vAlign w:val="center"/>
          </w:tcPr>
          <w:p w14:paraId="076BE277" w14:textId="77777777" w:rsidR="00115517" w:rsidRPr="000175C0" w:rsidRDefault="00115517" w:rsidP="00703DCB">
            <w:pPr>
              <w:jc w:val="both"/>
              <w:rPr>
                <w:rFonts w:ascii="Arial" w:eastAsia="Calibri" w:hAnsi="Arial" w:cs="Arial"/>
                <w:sz w:val="20"/>
                <w:szCs w:val="20"/>
                <w:cs/>
              </w:rPr>
            </w:pPr>
            <w:r w:rsidRPr="000175C0">
              <w:rPr>
                <w:rFonts w:ascii="Arial" w:eastAsia="Calibri" w:hAnsi="Arial" w:cs="Arial"/>
                <w:sz w:val="20"/>
                <w:szCs w:val="20"/>
                <w:cs/>
              </w:rPr>
              <w:t xml:space="preserve">Аймгийн Эрүүл мэндийн газар, аймгийн нэгдсэн эмнэлэгтэй  хамтран 9 дүгээр сарын 7,8-ны өдрүүдэд 2 өдрийн хугацаанд Сүрьеэгийн эрт илрүүлэг үзлэг зохион байгуулсан. Үзлэгээр аймгаас  </w:t>
            </w:r>
            <w:r w:rsidRPr="000175C0">
              <w:rPr>
                <w:rFonts w:ascii="Arial" w:eastAsia="Calibri" w:hAnsi="Arial" w:cs="Arial"/>
                <w:sz w:val="20"/>
                <w:szCs w:val="20"/>
              </w:rPr>
              <w:t>с</w:t>
            </w:r>
            <w:r w:rsidRPr="000175C0">
              <w:rPr>
                <w:rFonts w:ascii="Arial" w:eastAsia="Calibri" w:hAnsi="Arial" w:cs="Arial"/>
                <w:sz w:val="20"/>
                <w:szCs w:val="20"/>
                <w:cs/>
              </w:rPr>
              <w:t xml:space="preserve">үрьеэгийн эмч, Эрүүл мэндийн газрын мэргэжилтэн, ЭМТҮЧАБ хариуцсан дарга, рентген эмч, техникч, жолооч гэсэн 5 хүний бүрэлдэхүүнтэй баг ажилласан. </w:t>
            </w:r>
          </w:p>
          <w:p w14:paraId="50DB9E36" w14:textId="77777777" w:rsidR="00115517" w:rsidRPr="000175C0" w:rsidRDefault="00115517" w:rsidP="00703DCB">
            <w:pPr>
              <w:jc w:val="both"/>
              <w:rPr>
                <w:rFonts w:ascii="Arial" w:eastAsia="Calibri" w:hAnsi="Arial" w:cs="Arial"/>
                <w:sz w:val="20"/>
                <w:szCs w:val="20"/>
                <w:cs/>
              </w:rPr>
            </w:pPr>
            <w:r w:rsidRPr="000175C0">
              <w:rPr>
                <w:rFonts w:ascii="Arial" w:eastAsia="Calibri" w:hAnsi="Arial" w:cs="Arial"/>
                <w:sz w:val="20"/>
                <w:szCs w:val="20"/>
                <w:cs/>
              </w:rPr>
              <w:t xml:space="preserve">Сүрьеэ туссан, тусаад эдгэрсэн, мөн туссан иргэний 1, 2 дугаар хавьтал, мөн зорилтот бүлгийн 150 иргэний мэдээллийг гаргаж, 2 өдрийн хугацаанд цээжний рентгэн шинжилгээнд хамруулж, сүрьеэ хариуцсан нарийн мэргэжлийн эмчийн зөвлөгөө өгүүлж, өөрчлөлттэй гарсан иргэнээс цэрний шинжилгээ авсан. </w:t>
            </w:r>
          </w:p>
          <w:p w14:paraId="484A2620" w14:textId="77777777" w:rsidR="00115517" w:rsidRPr="000175C0" w:rsidRDefault="00115517" w:rsidP="00643F5D">
            <w:pPr>
              <w:shd w:val="clear" w:color="auto" w:fill="FFFFFF"/>
              <w:jc w:val="both"/>
              <w:rPr>
                <w:rFonts w:ascii="Arial" w:eastAsia="Calibri" w:hAnsi="Arial" w:cs="Arial"/>
                <w:sz w:val="20"/>
                <w:szCs w:val="20"/>
              </w:rPr>
            </w:pPr>
            <w:r w:rsidRPr="000175C0">
              <w:rPr>
                <w:rFonts w:ascii="Arial" w:eastAsia="Calibri" w:hAnsi="Arial" w:cs="Arial"/>
                <w:sz w:val="20"/>
                <w:szCs w:val="20"/>
                <w:cs/>
              </w:rPr>
              <w:t>Үзлэгээр зорилтот бүлгийн 208 иргэн хамрагдсанаас 9 иргэн өөрчлөлттэй гарч, цэрний шинжилгээнд хамрагдсан.</w:t>
            </w:r>
            <w:r w:rsidRPr="000175C0">
              <w:rPr>
                <w:rFonts w:ascii="Arial" w:eastAsia="Times New Roman" w:hAnsi="Arial" w:cs="Arial"/>
                <w:bCs/>
                <w:kern w:val="36"/>
                <w:sz w:val="20"/>
                <w:szCs w:val="20"/>
              </w:rPr>
              <w:t xml:space="preserve"> </w:t>
            </w:r>
            <w:r w:rsidRPr="000175C0">
              <w:rPr>
                <w:rFonts w:ascii="Arial" w:eastAsia="Calibri" w:hAnsi="Arial" w:cs="Arial"/>
                <w:sz w:val="20"/>
                <w:szCs w:val="20"/>
              </w:rPr>
              <w:t>“Эрүүл иргэн-Энхийн манаа” сэдвийн хүрээнд өсвөр насны залуучуудын эрүүл мэндийн боловсролыг дээшлүүлэх үүднээс ЕБС-ийн 8-12 дугаар ангийн сурагчдын дунд дараах сэдвүүдээр сургалт явуулсан.</w:t>
            </w:r>
          </w:p>
          <w:p w14:paraId="5FA582AC" w14:textId="77777777" w:rsidR="00115517" w:rsidRPr="000175C0" w:rsidRDefault="00115517" w:rsidP="00643F5D">
            <w:pPr>
              <w:shd w:val="clear" w:color="auto" w:fill="FFFFFF"/>
              <w:jc w:val="both"/>
              <w:rPr>
                <w:rFonts w:ascii="Arial" w:eastAsia="Calibri" w:hAnsi="Arial" w:cs="Arial"/>
                <w:sz w:val="20"/>
                <w:szCs w:val="20"/>
              </w:rPr>
            </w:pPr>
            <w:r w:rsidRPr="000175C0">
              <w:rPr>
                <w:rFonts w:ascii="Arial" w:eastAsia="Calibri" w:hAnsi="Arial" w:cs="Arial"/>
                <w:sz w:val="20"/>
                <w:szCs w:val="20"/>
              </w:rPr>
              <w:lastRenderedPageBreak/>
              <w:t></w:t>
            </w:r>
            <w:r w:rsidRPr="000175C0">
              <w:rPr>
                <w:rFonts w:ascii="Arial" w:eastAsia="Calibri" w:hAnsi="Arial" w:cs="Arial"/>
                <w:sz w:val="20"/>
                <w:szCs w:val="20"/>
              </w:rPr>
              <w:tab/>
              <w:t>Өсвөр насныхны эрүүл мэнд</w:t>
            </w:r>
          </w:p>
          <w:p w14:paraId="6B92F3A6" w14:textId="77777777" w:rsidR="00115517" w:rsidRPr="000175C0" w:rsidRDefault="00115517" w:rsidP="00643F5D">
            <w:pPr>
              <w:shd w:val="clear" w:color="auto" w:fill="FFFFFF"/>
              <w:jc w:val="both"/>
              <w:rPr>
                <w:rFonts w:ascii="Arial" w:eastAsia="Calibri" w:hAnsi="Arial" w:cs="Arial"/>
                <w:sz w:val="20"/>
                <w:szCs w:val="20"/>
              </w:rPr>
            </w:pPr>
            <w:r w:rsidRPr="000175C0">
              <w:rPr>
                <w:rFonts w:ascii="Arial" w:eastAsia="Calibri" w:hAnsi="Arial" w:cs="Arial"/>
                <w:sz w:val="20"/>
                <w:szCs w:val="20"/>
              </w:rPr>
              <w:t></w:t>
            </w:r>
            <w:r w:rsidRPr="000175C0">
              <w:rPr>
                <w:rFonts w:ascii="Arial" w:eastAsia="Calibri" w:hAnsi="Arial" w:cs="Arial"/>
                <w:sz w:val="20"/>
                <w:szCs w:val="20"/>
              </w:rPr>
              <w:tab/>
              <w:t>Эрчүүдийн эрүүл мэнд</w:t>
            </w:r>
          </w:p>
          <w:p w14:paraId="7F9A081C" w14:textId="77777777" w:rsidR="00115517" w:rsidRPr="000175C0" w:rsidRDefault="00115517" w:rsidP="00643F5D">
            <w:pPr>
              <w:shd w:val="clear" w:color="auto" w:fill="FFFFFF"/>
              <w:jc w:val="both"/>
              <w:rPr>
                <w:rFonts w:ascii="Arial" w:eastAsia="Calibri" w:hAnsi="Arial" w:cs="Arial"/>
                <w:sz w:val="20"/>
                <w:szCs w:val="20"/>
              </w:rPr>
            </w:pPr>
            <w:r w:rsidRPr="000175C0">
              <w:rPr>
                <w:rFonts w:ascii="Arial" w:eastAsia="Calibri" w:hAnsi="Arial" w:cs="Arial"/>
                <w:sz w:val="20"/>
                <w:szCs w:val="20"/>
              </w:rPr>
              <w:t></w:t>
            </w:r>
            <w:r w:rsidRPr="000175C0">
              <w:rPr>
                <w:rFonts w:ascii="Arial" w:eastAsia="Calibri" w:hAnsi="Arial" w:cs="Arial"/>
                <w:sz w:val="20"/>
                <w:szCs w:val="20"/>
              </w:rPr>
              <w:tab/>
              <w:t>Томуу, томуу төст өвчнөөс сэргийлэх.</w:t>
            </w:r>
          </w:p>
          <w:p w14:paraId="53360E16" w14:textId="77777777" w:rsidR="00115517" w:rsidRPr="000175C0" w:rsidRDefault="00115517" w:rsidP="00643F5D">
            <w:pPr>
              <w:shd w:val="clear" w:color="auto" w:fill="FFFFFF"/>
              <w:jc w:val="both"/>
              <w:rPr>
                <w:rFonts w:ascii="Arial" w:eastAsia="Calibri" w:hAnsi="Arial" w:cs="Arial"/>
                <w:sz w:val="20"/>
                <w:szCs w:val="20"/>
              </w:rPr>
            </w:pPr>
            <w:r w:rsidRPr="000175C0">
              <w:rPr>
                <w:rFonts w:ascii="Arial" w:eastAsia="Calibri" w:hAnsi="Arial" w:cs="Arial"/>
                <w:sz w:val="20"/>
                <w:szCs w:val="20"/>
              </w:rPr>
              <w:t></w:t>
            </w:r>
            <w:r w:rsidRPr="000175C0">
              <w:rPr>
                <w:rFonts w:ascii="Arial" w:eastAsia="Calibri" w:hAnsi="Arial" w:cs="Arial"/>
                <w:sz w:val="20"/>
                <w:szCs w:val="20"/>
              </w:rPr>
              <w:tab/>
              <w:t>Зөв зохистой хооллолт</w:t>
            </w:r>
          </w:p>
          <w:p w14:paraId="5EFAAD73" w14:textId="0F3AB790" w:rsidR="00115517" w:rsidRPr="00C1220C" w:rsidRDefault="00115517" w:rsidP="00C1220C">
            <w:pPr>
              <w:widowControl w:val="0"/>
              <w:shd w:val="clear" w:color="auto" w:fill="FFFFFF"/>
              <w:autoSpaceDE w:val="0"/>
              <w:autoSpaceDN w:val="0"/>
              <w:jc w:val="both"/>
              <w:outlineLvl w:val="0"/>
              <w:rPr>
                <w:rFonts w:ascii="Arial" w:eastAsia="Times New Roman" w:hAnsi="Arial" w:cs="Arial"/>
                <w:bCs/>
                <w:kern w:val="36"/>
                <w:sz w:val="20"/>
                <w:szCs w:val="20"/>
              </w:rPr>
            </w:pPr>
            <w:r w:rsidRPr="000175C0">
              <w:rPr>
                <w:rFonts w:ascii="Arial" w:eastAsia="Calibri" w:hAnsi="Arial" w:cs="Arial"/>
                <w:sz w:val="20"/>
                <w:szCs w:val="20"/>
              </w:rPr>
              <w:t></w:t>
            </w:r>
            <w:r w:rsidRPr="000175C0">
              <w:rPr>
                <w:rFonts w:ascii="Arial" w:eastAsia="Calibri" w:hAnsi="Arial" w:cs="Arial"/>
                <w:sz w:val="20"/>
                <w:szCs w:val="20"/>
              </w:rPr>
              <w:tab/>
              <w:t>Сүрьеэ өвчнөөс сэргийлэх гэх сургалтуудыг явуулсан. 12 төрлийн 2313 ширхэг гарын авлагыг сургалтад хамрагдсан иргэн болон гэрийн эргэлтээр явсан залуучуудад тараасан</w:t>
            </w:r>
          </w:p>
        </w:tc>
        <w:tc>
          <w:tcPr>
            <w:tcW w:w="1134" w:type="dxa"/>
            <w:vAlign w:val="center"/>
          </w:tcPr>
          <w:p w14:paraId="4CBBD50D" w14:textId="409C3FA0" w:rsidR="00115517" w:rsidRPr="000175C0" w:rsidRDefault="00133CCB" w:rsidP="00133CCB">
            <w:pPr>
              <w:jc w:val="center"/>
              <w:rPr>
                <w:rFonts w:ascii="Arial" w:eastAsia="Calibri" w:hAnsi="Arial" w:cs="Arial"/>
                <w:sz w:val="20"/>
                <w:szCs w:val="20"/>
                <w:cs/>
                <w:lang w:val="en-US"/>
              </w:rPr>
            </w:pPr>
            <w:r w:rsidRPr="000175C0">
              <w:rPr>
                <w:rFonts w:ascii="Arial" w:eastAsia="Calibri" w:hAnsi="Arial" w:cs="Arial"/>
                <w:sz w:val="20"/>
                <w:szCs w:val="20"/>
              </w:rPr>
              <w:lastRenderedPageBreak/>
              <w:t>100</w:t>
            </w:r>
            <w:r w:rsidRPr="000175C0">
              <w:rPr>
                <w:rFonts w:ascii="Arial" w:eastAsia="Calibri" w:hAnsi="Arial" w:cs="Arial"/>
                <w:sz w:val="20"/>
                <w:szCs w:val="20"/>
                <w:lang w:val="en-US"/>
              </w:rPr>
              <w:t>%</w:t>
            </w:r>
          </w:p>
        </w:tc>
      </w:tr>
      <w:tr w:rsidR="00115517" w:rsidRPr="000175C0" w14:paraId="5EFAAD81" w14:textId="5CE941B7" w:rsidTr="00B2312B">
        <w:trPr>
          <w:gridAfter w:val="1"/>
          <w:wAfter w:w="8" w:type="dxa"/>
        </w:trPr>
        <w:tc>
          <w:tcPr>
            <w:tcW w:w="568" w:type="dxa"/>
            <w:vAlign w:val="center"/>
          </w:tcPr>
          <w:p w14:paraId="5EFAAD79" w14:textId="77777777" w:rsidR="00115517" w:rsidRPr="000175C0" w:rsidRDefault="00115517" w:rsidP="007B623D">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4</w:t>
            </w:r>
          </w:p>
        </w:tc>
        <w:tc>
          <w:tcPr>
            <w:tcW w:w="4111" w:type="dxa"/>
            <w:gridSpan w:val="2"/>
            <w:vAlign w:val="center"/>
          </w:tcPr>
          <w:p w14:paraId="5EFAAD7A" w14:textId="77777777" w:rsidR="00115517" w:rsidRPr="000175C0" w:rsidRDefault="00115517" w:rsidP="007B623D">
            <w:pPr>
              <w:jc w:val="both"/>
              <w:rPr>
                <w:rFonts w:ascii="Arial" w:hAnsi="Arial" w:cs="Arial"/>
                <w:sz w:val="20"/>
                <w:szCs w:val="20"/>
              </w:rPr>
            </w:pPr>
            <w:r w:rsidRPr="000175C0">
              <w:rPr>
                <w:rFonts w:ascii="Arial" w:hAnsi="Arial" w:cs="Arial"/>
                <w:sz w:val="20"/>
                <w:szCs w:val="20"/>
              </w:rPr>
              <w:t>Халдварт бус өвчнөөс урьдчилан сэргийлэх эрт илрүүлгийн үзлэгийг зохион байгуулж, зонхилон тохиолдох өвчлөлийг бууруулах</w:t>
            </w:r>
          </w:p>
        </w:tc>
        <w:tc>
          <w:tcPr>
            <w:tcW w:w="9213" w:type="dxa"/>
            <w:vAlign w:val="center"/>
          </w:tcPr>
          <w:p w14:paraId="40B26F62" w14:textId="77777777" w:rsidR="00115517" w:rsidRPr="000175C0" w:rsidRDefault="00115517" w:rsidP="004204C5">
            <w:pPr>
              <w:jc w:val="both"/>
              <w:rPr>
                <w:rFonts w:ascii="Arial" w:eastAsia="Calibri" w:hAnsi="Arial" w:cs="Arial"/>
                <w:sz w:val="20"/>
                <w:szCs w:val="20"/>
              </w:rPr>
            </w:pPr>
            <w:r w:rsidRPr="000175C0">
              <w:rPr>
                <w:rFonts w:ascii="Arial" w:eastAsia="Calibri" w:hAnsi="Arial" w:cs="Arial"/>
                <w:sz w:val="20"/>
                <w:szCs w:val="20"/>
              </w:rPr>
              <w:t>Сумын эрүүл мэндийн төвд 2022 оны жилийн эцсийн байдлаар дараах зорилтод насны иргэдийг эрт илрүүлгийн үзлэгт хамруулсан. Үүнд:</w:t>
            </w:r>
          </w:p>
          <w:p w14:paraId="1867C909" w14:textId="77777777" w:rsidR="00115517" w:rsidRPr="000175C0" w:rsidRDefault="00115517" w:rsidP="004204C5">
            <w:pPr>
              <w:jc w:val="both"/>
              <w:rPr>
                <w:rFonts w:ascii="Arial" w:eastAsia="Calibri" w:hAnsi="Arial" w:cs="Arial"/>
                <w:sz w:val="20"/>
                <w:szCs w:val="20"/>
              </w:rPr>
            </w:pPr>
            <w:r w:rsidRPr="000175C0">
              <w:rPr>
                <w:rFonts w:ascii="Arial" w:eastAsia="Calibri" w:hAnsi="Arial" w:cs="Arial"/>
                <w:bCs/>
                <w:iCs/>
                <w:color w:val="000000"/>
                <w:sz w:val="20"/>
                <w:szCs w:val="20"/>
              </w:rPr>
              <w:t>-Артерийн гипертензи эрт илрүүлэг үзлэгт -1410</w:t>
            </w:r>
          </w:p>
          <w:p w14:paraId="60982E37" w14:textId="77777777" w:rsidR="00115517" w:rsidRPr="000175C0" w:rsidRDefault="00115517" w:rsidP="004204C5">
            <w:pPr>
              <w:jc w:val="both"/>
              <w:rPr>
                <w:rFonts w:ascii="Arial" w:eastAsia="Calibri" w:hAnsi="Arial" w:cs="Arial"/>
                <w:sz w:val="20"/>
                <w:szCs w:val="20"/>
              </w:rPr>
            </w:pPr>
            <w:r w:rsidRPr="000175C0">
              <w:rPr>
                <w:rFonts w:ascii="Arial" w:eastAsia="Calibri" w:hAnsi="Arial" w:cs="Arial"/>
                <w:bCs/>
                <w:iCs/>
                <w:color w:val="000000"/>
                <w:sz w:val="20"/>
                <w:szCs w:val="20"/>
              </w:rPr>
              <w:t xml:space="preserve">-Чихрийн шижин хэв шинж 2 эрт илрүүлэг үзлэгт-1352 </w:t>
            </w:r>
          </w:p>
          <w:p w14:paraId="4931ECEA" w14:textId="77777777" w:rsidR="00115517" w:rsidRPr="000175C0" w:rsidRDefault="00115517" w:rsidP="004204C5">
            <w:pPr>
              <w:jc w:val="both"/>
              <w:rPr>
                <w:rFonts w:ascii="Arial" w:eastAsia="Calibri" w:hAnsi="Arial" w:cs="Arial"/>
                <w:sz w:val="20"/>
                <w:szCs w:val="20"/>
              </w:rPr>
            </w:pPr>
            <w:r w:rsidRPr="000175C0">
              <w:rPr>
                <w:rFonts w:ascii="Arial" w:eastAsia="Calibri" w:hAnsi="Arial" w:cs="Arial"/>
                <w:bCs/>
                <w:iCs/>
                <w:color w:val="000000"/>
                <w:sz w:val="20"/>
                <w:szCs w:val="20"/>
              </w:rPr>
              <w:t>-Элэгний хорт хавдрын эрт илрүүлэгийн үзлэгт-517</w:t>
            </w:r>
          </w:p>
          <w:p w14:paraId="1B5AAD4B" w14:textId="77777777" w:rsidR="00115517" w:rsidRPr="000175C0" w:rsidRDefault="00115517" w:rsidP="004204C5">
            <w:pPr>
              <w:jc w:val="both"/>
              <w:rPr>
                <w:rFonts w:ascii="Arial" w:eastAsia="Calibri" w:hAnsi="Arial" w:cs="Arial"/>
                <w:sz w:val="20"/>
                <w:szCs w:val="20"/>
              </w:rPr>
            </w:pPr>
            <w:r w:rsidRPr="000175C0">
              <w:rPr>
                <w:rFonts w:ascii="Arial" w:eastAsia="Calibri" w:hAnsi="Arial" w:cs="Arial"/>
                <w:sz w:val="20"/>
                <w:szCs w:val="20"/>
              </w:rPr>
              <w:t xml:space="preserve">-Хөх, умайн хүзүүний хорт хавдар эрт илрүүлэх үзлэгт-139 </w:t>
            </w:r>
          </w:p>
          <w:p w14:paraId="5EFAAD7E" w14:textId="01BE54DB" w:rsidR="00115517" w:rsidRPr="000175C0" w:rsidRDefault="00115517" w:rsidP="004204C5">
            <w:pPr>
              <w:jc w:val="both"/>
              <w:rPr>
                <w:rFonts w:ascii="Arial" w:hAnsi="Arial" w:cs="Arial"/>
                <w:sz w:val="20"/>
                <w:szCs w:val="20"/>
              </w:rPr>
            </w:pPr>
            <w:r w:rsidRPr="000175C0">
              <w:rPr>
                <w:rFonts w:ascii="Arial" w:eastAsia="Calibri" w:hAnsi="Arial" w:cs="Arial"/>
                <w:sz w:val="20"/>
                <w:szCs w:val="20"/>
              </w:rPr>
              <w:t>-0-17 насны хүүхдийн эрт илрүүлгийн үзлэгт-1736 иргэнийг тус тус хамруулсан.</w:t>
            </w:r>
          </w:p>
        </w:tc>
        <w:tc>
          <w:tcPr>
            <w:tcW w:w="1134" w:type="dxa"/>
            <w:vAlign w:val="center"/>
          </w:tcPr>
          <w:p w14:paraId="7B8AFC31" w14:textId="58632D06" w:rsidR="00115517" w:rsidRPr="000175C0" w:rsidRDefault="00133CCB" w:rsidP="00133CCB">
            <w:pPr>
              <w:jc w:val="center"/>
              <w:rPr>
                <w:rFonts w:ascii="Arial" w:eastAsia="Calibri" w:hAnsi="Arial" w:cs="Arial"/>
                <w:sz w:val="20"/>
                <w:szCs w:val="20"/>
                <w:lang w:val="en-US"/>
              </w:rPr>
            </w:pPr>
            <w:r w:rsidRPr="000175C0">
              <w:rPr>
                <w:rFonts w:ascii="Arial" w:eastAsia="Calibri" w:hAnsi="Arial" w:cs="Arial"/>
                <w:sz w:val="20"/>
                <w:szCs w:val="20"/>
                <w:lang w:val="en-US"/>
              </w:rPr>
              <w:t>100%</w:t>
            </w:r>
          </w:p>
        </w:tc>
      </w:tr>
      <w:tr w:rsidR="00115517" w:rsidRPr="000175C0" w14:paraId="5EFAAD8E" w14:textId="1DF9E787" w:rsidTr="00B2312B">
        <w:trPr>
          <w:gridAfter w:val="1"/>
          <w:wAfter w:w="8" w:type="dxa"/>
        </w:trPr>
        <w:tc>
          <w:tcPr>
            <w:tcW w:w="568" w:type="dxa"/>
            <w:vAlign w:val="center"/>
          </w:tcPr>
          <w:p w14:paraId="5EFAAD82" w14:textId="77777777" w:rsidR="00115517" w:rsidRPr="000175C0" w:rsidRDefault="00115517" w:rsidP="007B623D">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5</w:t>
            </w:r>
          </w:p>
        </w:tc>
        <w:tc>
          <w:tcPr>
            <w:tcW w:w="4111" w:type="dxa"/>
            <w:gridSpan w:val="2"/>
            <w:vAlign w:val="center"/>
          </w:tcPr>
          <w:p w14:paraId="5EFAAD83" w14:textId="77777777" w:rsidR="00115517" w:rsidRPr="000175C0" w:rsidRDefault="00115517" w:rsidP="007B623D">
            <w:pPr>
              <w:jc w:val="both"/>
              <w:rPr>
                <w:rFonts w:ascii="Arial" w:hAnsi="Arial" w:cs="Arial"/>
                <w:sz w:val="20"/>
                <w:szCs w:val="20"/>
              </w:rPr>
            </w:pPr>
            <w:r w:rsidRPr="000175C0">
              <w:rPr>
                <w:rFonts w:ascii="Arial" w:hAnsi="Arial" w:cs="Arial"/>
                <w:sz w:val="20"/>
                <w:szCs w:val="20"/>
              </w:rPr>
              <w:t>“Эх, хүүхэд нөхөн үржихүйн эрүүл мэнд” арга хэмжээг хэрэгжүүлэх</w:t>
            </w:r>
          </w:p>
        </w:tc>
        <w:tc>
          <w:tcPr>
            <w:tcW w:w="9213" w:type="dxa"/>
          </w:tcPr>
          <w:p w14:paraId="11CF270E" w14:textId="32B39E85" w:rsidR="00115517" w:rsidRPr="000175C0" w:rsidRDefault="00115517" w:rsidP="00133CCB">
            <w:pPr>
              <w:jc w:val="both"/>
              <w:rPr>
                <w:rFonts w:ascii="Arial" w:eastAsia="Times New Roman" w:hAnsi="Arial" w:cs="Arial"/>
                <w:sz w:val="20"/>
                <w:szCs w:val="20"/>
              </w:rPr>
            </w:pPr>
            <w:r w:rsidRPr="000175C0">
              <w:rPr>
                <w:rFonts w:ascii="Arial" w:eastAsia="Times New Roman" w:hAnsi="Arial" w:cs="Arial"/>
                <w:sz w:val="20"/>
                <w:szCs w:val="20"/>
              </w:rPr>
              <w:t>2022 оны 12 сарын байдлаар дараах арга хэмжээнүүдийг зохион байгуулсан.Үүнд: “Эх, хүүхэд, нөхөн үржихүйн эрүүл мэнд”,“Хавдрын эсрэг”, “Харшлаас сэргийлэх”, “Эрүүл чийрэг эр хүн”, “Халдварт бус өвчин”, “Халдварт өвчин”, “Орчны эрүүл мэнд болон нийт 11 хөтөлбөрөөр төлөвлөгөө боловсруулан хэрэгжилтийг хангаж ажилласан.</w:t>
            </w:r>
          </w:p>
          <w:p w14:paraId="5EFAAD8B" w14:textId="5319EC66" w:rsidR="00115517" w:rsidRPr="000175C0" w:rsidRDefault="00115517" w:rsidP="00133CCB">
            <w:pPr>
              <w:jc w:val="both"/>
              <w:rPr>
                <w:rFonts w:ascii="Arial" w:hAnsi="Arial" w:cs="Arial"/>
                <w:sz w:val="20"/>
                <w:szCs w:val="20"/>
              </w:rPr>
            </w:pPr>
            <w:r w:rsidRPr="000175C0">
              <w:rPr>
                <w:rFonts w:ascii="Arial" w:eastAsia="Times New Roman" w:hAnsi="Arial" w:cs="Arial"/>
                <w:sz w:val="20"/>
                <w:szCs w:val="20"/>
              </w:rPr>
              <w:t>Хөтөлбөрийн хүрээнд сумын хэмжээнд 1 бүсийн хэмжээнд арга хэмжээ явуулж, сургалт, сурталчилгаа 27 удаагаар 857 хүнийг хамруулсан. Гарын авлага сургалтын материал 3256</w:t>
            </w:r>
          </w:p>
        </w:tc>
        <w:tc>
          <w:tcPr>
            <w:tcW w:w="1134" w:type="dxa"/>
            <w:vAlign w:val="center"/>
          </w:tcPr>
          <w:p w14:paraId="1733E61C" w14:textId="663BECE4" w:rsidR="00115517" w:rsidRPr="000175C0" w:rsidRDefault="00133CCB" w:rsidP="00133CCB">
            <w:pPr>
              <w:spacing w:before="120"/>
              <w:jc w:val="center"/>
              <w:rPr>
                <w:rFonts w:ascii="Arial" w:eastAsia="Times New Roman" w:hAnsi="Arial" w:cs="Arial"/>
                <w:sz w:val="20"/>
                <w:szCs w:val="20"/>
                <w:lang w:val="en-US"/>
              </w:rPr>
            </w:pPr>
            <w:r w:rsidRPr="000175C0">
              <w:rPr>
                <w:rFonts w:ascii="Arial" w:eastAsia="Times New Roman" w:hAnsi="Arial" w:cs="Arial"/>
                <w:sz w:val="20"/>
                <w:szCs w:val="20"/>
                <w:lang w:val="en-US"/>
              </w:rPr>
              <w:t>100%</w:t>
            </w:r>
          </w:p>
        </w:tc>
      </w:tr>
      <w:tr w:rsidR="00115517" w:rsidRPr="000175C0" w14:paraId="5EFAAD9A" w14:textId="3D0F7F43" w:rsidTr="00B2312B">
        <w:trPr>
          <w:gridAfter w:val="1"/>
          <w:wAfter w:w="8" w:type="dxa"/>
        </w:trPr>
        <w:tc>
          <w:tcPr>
            <w:tcW w:w="568" w:type="dxa"/>
            <w:vAlign w:val="center"/>
          </w:tcPr>
          <w:p w14:paraId="5EFAAD8F" w14:textId="77777777" w:rsidR="00115517" w:rsidRPr="000175C0" w:rsidRDefault="00115517" w:rsidP="007B623D">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6</w:t>
            </w:r>
          </w:p>
        </w:tc>
        <w:tc>
          <w:tcPr>
            <w:tcW w:w="4111" w:type="dxa"/>
            <w:gridSpan w:val="2"/>
            <w:vAlign w:val="center"/>
          </w:tcPr>
          <w:p w14:paraId="5EFAAD90" w14:textId="77777777" w:rsidR="00115517" w:rsidRPr="000175C0" w:rsidRDefault="00115517" w:rsidP="007B623D">
            <w:pPr>
              <w:jc w:val="both"/>
              <w:rPr>
                <w:rFonts w:ascii="Arial" w:hAnsi="Arial" w:cs="Arial"/>
                <w:sz w:val="20"/>
                <w:szCs w:val="20"/>
              </w:rPr>
            </w:pPr>
            <w:r w:rsidRPr="000175C0">
              <w:rPr>
                <w:rFonts w:ascii="Arial" w:hAnsi="Arial" w:cs="Arial"/>
                <w:sz w:val="20"/>
                <w:szCs w:val="20"/>
              </w:rPr>
              <w:t>“Эрүүл хүүхэд-Эрүүл ирээдүй”, “Эрүүл шүд-Эрүүл хүүхэд” аяны хүрээнд урьдчилан сэргийлэх, эрт илрүүлэх үзлэг, оношилгоо, эрүүлжүүлэх ажлыг зохион байгуулах</w:t>
            </w:r>
          </w:p>
        </w:tc>
        <w:tc>
          <w:tcPr>
            <w:tcW w:w="9213" w:type="dxa"/>
            <w:vAlign w:val="center"/>
          </w:tcPr>
          <w:p w14:paraId="5EFAAD97" w14:textId="69ECC47F" w:rsidR="00115517" w:rsidRPr="000175C0" w:rsidRDefault="00115517" w:rsidP="007B623D">
            <w:pPr>
              <w:jc w:val="both"/>
              <w:rPr>
                <w:rFonts w:ascii="Arial" w:hAnsi="Arial" w:cs="Arial"/>
                <w:sz w:val="20"/>
                <w:szCs w:val="20"/>
              </w:rPr>
            </w:pPr>
            <w:r w:rsidRPr="000175C0">
              <w:rPr>
                <w:rFonts w:ascii="Arial" w:eastAsia="Yu Mincho" w:hAnsi="Arial" w:cs="Arial"/>
                <w:sz w:val="20"/>
                <w:szCs w:val="20"/>
              </w:rPr>
              <w:t>Аймгийн ИТХ-ын төлөөлөгч Ө.Чимэддоржтой хамтран сумын Эрүүл мэндийн төвд 23.0 сая төгрөгийн үнэ бүхий шүдний кабинетын иж бүрэн тоног төхөөрөмжийг хүлээлгэн өглөө. Явуулын шүдний эмчийн үзлэгээр 35 хүүхдийг хамруулан үзлэг эмчилгээ хийж, зөвлөмж өгсөн байна.</w:t>
            </w:r>
          </w:p>
        </w:tc>
        <w:tc>
          <w:tcPr>
            <w:tcW w:w="1134" w:type="dxa"/>
            <w:vAlign w:val="center"/>
          </w:tcPr>
          <w:p w14:paraId="169204EF" w14:textId="260B3D7B" w:rsidR="00115517" w:rsidRPr="000175C0" w:rsidRDefault="00E07700" w:rsidP="00E07700">
            <w:pPr>
              <w:jc w:val="center"/>
              <w:rPr>
                <w:rFonts w:ascii="Arial" w:eastAsia="Yu Mincho" w:hAnsi="Arial" w:cs="Arial"/>
                <w:sz w:val="20"/>
                <w:szCs w:val="20"/>
                <w:lang w:val="en-US"/>
              </w:rPr>
            </w:pPr>
            <w:r w:rsidRPr="000175C0">
              <w:rPr>
                <w:rFonts w:ascii="Arial" w:eastAsia="Yu Mincho" w:hAnsi="Arial" w:cs="Arial"/>
                <w:sz w:val="20"/>
                <w:szCs w:val="20"/>
                <w:lang w:val="en-US"/>
              </w:rPr>
              <w:t>100%</w:t>
            </w:r>
          </w:p>
        </w:tc>
      </w:tr>
      <w:tr w:rsidR="00115517" w:rsidRPr="000175C0" w14:paraId="5EFAADA3" w14:textId="7AD40542" w:rsidTr="00B2312B">
        <w:trPr>
          <w:gridAfter w:val="1"/>
          <w:wAfter w:w="8" w:type="dxa"/>
        </w:trPr>
        <w:tc>
          <w:tcPr>
            <w:tcW w:w="568" w:type="dxa"/>
            <w:vAlign w:val="center"/>
          </w:tcPr>
          <w:p w14:paraId="5EFAAD9B" w14:textId="77777777" w:rsidR="00115517" w:rsidRPr="000175C0" w:rsidRDefault="00115517" w:rsidP="00B95B80">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7</w:t>
            </w:r>
          </w:p>
        </w:tc>
        <w:tc>
          <w:tcPr>
            <w:tcW w:w="4111" w:type="dxa"/>
            <w:gridSpan w:val="2"/>
            <w:vAlign w:val="center"/>
          </w:tcPr>
          <w:p w14:paraId="5EFAAD9C" w14:textId="77777777" w:rsidR="00115517" w:rsidRPr="000175C0" w:rsidRDefault="00115517" w:rsidP="00B95B80">
            <w:pPr>
              <w:jc w:val="both"/>
              <w:rPr>
                <w:rFonts w:ascii="Arial" w:hAnsi="Arial" w:cs="Arial"/>
                <w:sz w:val="20"/>
                <w:szCs w:val="20"/>
              </w:rPr>
            </w:pPr>
            <w:r w:rsidRPr="000175C0">
              <w:rPr>
                <w:rFonts w:ascii="Arial" w:hAnsi="Arial" w:cs="Arial"/>
                <w:sz w:val="20"/>
                <w:szCs w:val="20"/>
              </w:rPr>
              <w:t>Эрүүл мэндийн тусламж үйлчилгээний чанар хүртээмжийг сайжруулж, мэргэжлийн хүний нөөцийг бэлтгэх</w:t>
            </w:r>
          </w:p>
        </w:tc>
        <w:tc>
          <w:tcPr>
            <w:tcW w:w="9213" w:type="dxa"/>
          </w:tcPr>
          <w:p w14:paraId="5EFAADA0" w14:textId="5A780A4D" w:rsidR="00115517" w:rsidRPr="000175C0" w:rsidRDefault="00115517" w:rsidP="00B95B80">
            <w:pPr>
              <w:jc w:val="both"/>
              <w:rPr>
                <w:rFonts w:ascii="Arial" w:hAnsi="Arial" w:cs="Arial"/>
                <w:sz w:val="20"/>
                <w:szCs w:val="20"/>
              </w:rPr>
            </w:pPr>
            <w:r w:rsidRPr="000175C0">
              <w:rPr>
                <w:rFonts w:ascii="Arial" w:hAnsi="Arial" w:cs="Arial"/>
                <w:sz w:val="20"/>
                <w:szCs w:val="20"/>
              </w:rPr>
              <w:t xml:space="preserve">2022 оны байдлаар шинээр уламжлалын их эмч авсан бөгөөд сурах гэрээг одоогоор 1 тусгай мэргэжилтэн, 2 ажилтан хийсэн.  </w:t>
            </w:r>
            <w:r w:rsidRPr="000175C0">
              <w:rPr>
                <w:rFonts w:ascii="Arial" w:eastAsia="Times New Roman" w:hAnsi="Arial" w:cs="Arial"/>
                <w:sz w:val="20"/>
                <w:szCs w:val="20"/>
              </w:rPr>
              <w:t xml:space="preserve"> Эмнэлгийн 3 мэргэжилтэнг 100% мэргэжил олгохоор цалинтай сургаж байна.</w:t>
            </w:r>
          </w:p>
        </w:tc>
        <w:tc>
          <w:tcPr>
            <w:tcW w:w="1134" w:type="dxa"/>
            <w:vAlign w:val="center"/>
          </w:tcPr>
          <w:p w14:paraId="32DABD46" w14:textId="3C279071" w:rsidR="00115517" w:rsidRPr="000175C0" w:rsidRDefault="00E07700" w:rsidP="00E07700">
            <w:pPr>
              <w:jc w:val="center"/>
              <w:rPr>
                <w:rFonts w:ascii="Arial" w:hAnsi="Arial" w:cs="Arial"/>
                <w:sz w:val="20"/>
                <w:szCs w:val="20"/>
                <w:lang w:val="en-US"/>
              </w:rPr>
            </w:pPr>
            <w:r w:rsidRPr="000175C0">
              <w:rPr>
                <w:rFonts w:ascii="Arial" w:hAnsi="Arial" w:cs="Arial"/>
                <w:sz w:val="20"/>
                <w:szCs w:val="20"/>
                <w:lang w:val="en-US"/>
              </w:rPr>
              <w:t>100%</w:t>
            </w:r>
          </w:p>
        </w:tc>
      </w:tr>
      <w:tr w:rsidR="00115517" w:rsidRPr="000175C0" w14:paraId="5EFAADA5" w14:textId="77777777" w:rsidTr="00C1220C">
        <w:trPr>
          <w:gridAfter w:val="1"/>
          <w:wAfter w:w="8" w:type="dxa"/>
        </w:trPr>
        <w:tc>
          <w:tcPr>
            <w:tcW w:w="15026" w:type="dxa"/>
            <w:gridSpan w:val="5"/>
          </w:tcPr>
          <w:p w14:paraId="5EFAADA4" w14:textId="0C9BE97E" w:rsidR="00115517" w:rsidRPr="000175C0" w:rsidRDefault="00115517" w:rsidP="00B95B80">
            <w:pPr>
              <w:shd w:val="clear" w:color="auto" w:fill="FFFFFF" w:themeFill="background1"/>
              <w:jc w:val="center"/>
              <w:rPr>
                <w:rFonts w:ascii="Arial" w:hAnsi="Arial" w:cs="Arial"/>
                <w:sz w:val="20"/>
                <w:szCs w:val="20"/>
              </w:rPr>
            </w:pPr>
            <w:r w:rsidRPr="000175C0">
              <w:rPr>
                <w:rFonts w:ascii="Arial" w:hAnsi="Arial" w:cs="Arial"/>
                <w:b/>
                <w:sz w:val="20"/>
                <w:szCs w:val="20"/>
              </w:rPr>
              <w:t>3.Боловсрол:</w:t>
            </w:r>
          </w:p>
        </w:tc>
      </w:tr>
      <w:tr w:rsidR="00115517" w:rsidRPr="000175C0" w14:paraId="5EFAADB0" w14:textId="0160F54B" w:rsidTr="00B2312B">
        <w:trPr>
          <w:gridAfter w:val="1"/>
          <w:wAfter w:w="8" w:type="dxa"/>
          <w:trHeight w:val="1397"/>
        </w:trPr>
        <w:tc>
          <w:tcPr>
            <w:tcW w:w="568" w:type="dxa"/>
            <w:vAlign w:val="center"/>
          </w:tcPr>
          <w:p w14:paraId="5EFAADA6" w14:textId="77777777" w:rsidR="00115517" w:rsidRPr="000175C0" w:rsidRDefault="00115517" w:rsidP="00B95B80">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DA7" w14:textId="77777777" w:rsidR="00115517" w:rsidRPr="000175C0" w:rsidRDefault="00115517" w:rsidP="00B95B80">
            <w:pPr>
              <w:shd w:val="clear" w:color="auto" w:fill="FFFFFF" w:themeFill="background1"/>
              <w:tabs>
                <w:tab w:val="left" w:pos="3217"/>
                <w:tab w:val="center" w:pos="4680"/>
              </w:tabs>
              <w:jc w:val="both"/>
              <w:rPr>
                <w:rFonts w:ascii="Arial" w:hAnsi="Arial" w:cs="Arial"/>
                <w:sz w:val="20"/>
                <w:szCs w:val="20"/>
              </w:rPr>
            </w:pPr>
            <w:r w:rsidRPr="000175C0">
              <w:rPr>
                <w:rFonts w:ascii="Arial" w:hAnsi="Arial" w:cs="Arial"/>
                <w:sz w:val="20"/>
                <w:szCs w:val="20"/>
              </w:rPr>
              <w:t>Хөгжлийн бэрхшээлтэй хүүхдэд “Хөгжлийг дэмжих танхим”-аар дамжуулан зөвлөн туслах ажлыг зохион байгуулах</w:t>
            </w:r>
          </w:p>
        </w:tc>
        <w:tc>
          <w:tcPr>
            <w:tcW w:w="9213" w:type="dxa"/>
          </w:tcPr>
          <w:p w14:paraId="5EFAADAD" w14:textId="07087EE1" w:rsidR="00115517" w:rsidRPr="000175C0" w:rsidRDefault="00115517" w:rsidP="00E07700">
            <w:pPr>
              <w:shd w:val="clear" w:color="auto" w:fill="FFFFFF" w:themeFill="background1"/>
              <w:rPr>
                <w:rFonts w:ascii="Arial" w:hAnsi="Arial" w:cs="Arial"/>
                <w:bCs/>
                <w:sz w:val="20"/>
                <w:szCs w:val="20"/>
              </w:rPr>
            </w:pPr>
            <w:r w:rsidRPr="000175C0">
              <w:rPr>
                <w:rFonts w:ascii="Arial" w:eastAsia="Times New Roman" w:hAnsi="Arial" w:cs="Arial"/>
                <w:sz w:val="20"/>
                <w:szCs w:val="20"/>
              </w:rPr>
              <w:t>2022 оны 11 дүгээр сарын байдлаар сумын хэмжээнд 37 хөгжлийн бэрхшээлтэй хүүхэд байна. Уг хүүхдүүдэд ЕБС болон СӨБ олгох үйл ажиллагааг тэгш хүртээмжтэй чанартай хүргэх, тусгай хэрэгцээт боловсрол шаардлагатай  хүүхдийг хамруулах үүднээс судалгаа гаргахад СӨБ-д  6 хүүхэд, ЕБС-д 13  хүүхэд боловсролын үйлчилгээ авч байна.  Эдгээр хүүхдүүдээс   1  хүүхэд эцэг эхийн хүсэлтээр цахимаар СӨБ-д хамрагдаж байна. Эдгээр хүүхдийн суралцах үйлийн онцлогт тохируулан хичээлийн хэрэглэгдэхүүнээр ханган ажиллаж байна.</w:t>
            </w:r>
          </w:p>
        </w:tc>
        <w:tc>
          <w:tcPr>
            <w:tcW w:w="1134" w:type="dxa"/>
            <w:vAlign w:val="center"/>
          </w:tcPr>
          <w:p w14:paraId="7FAEE74E" w14:textId="0BE26983" w:rsidR="00115517" w:rsidRPr="000175C0" w:rsidRDefault="00E07700" w:rsidP="00E07700">
            <w:pPr>
              <w:shd w:val="clear" w:color="auto" w:fill="FFFFFF" w:themeFill="background1"/>
              <w:jc w:val="center"/>
              <w:rPr>
                <w:rFonts w:ascii="Arial" w:eastAsia="Times New Roman" w:hAnsi="Arial" w:cs="Arial"/>
                <w:sz w:val="20"/>
                <w:szCs w:val="20"/>
                <w:lang w:val="en-US"/>
              </w:rPr>
            </w:pPr>
            <w:r w:rsidRPr="000175C0">
              <w:rPr>
                <w:rFonts w:ascii="Arial" w:eastAsia="Times New Roman" w:hAnsi="Arial" w:cs="Arial"/>
                <w:sz w:val="20"/>
                <w:szCs w:val="20"/>
                <w:lang w:val="en-US"/>
              </w:rPr>
              <w:t>100%</w:t>
            </w:r>
          </w:p>
        </w:tc>
      </w:tr>
      <w:tr w:rsidR="00115517" w:rsidRPr="000175C0" w14:paraId="5EFAADBA" w14:textId="73EC89DA" w:rsidTr="00B2312B">
        <w:trPr>
          <w:gridAfter w:val="1"/>
          <w:wAfter w:w="8" w:type="dxa"/>
          <w:trHeight w:val="1150"/>
        </w:trPr>
        <w:tc>
          <w:tcPr>
            <w:tcW w:w="568" w:type="dxa"/>
            <w:vAlign w:val="center"/>
          </w:tcPr>
          <w:p w14:paraId="5EFAADB1" w14:textId="77777777" w:rsidR="00115517" w:rsidRPr="000175C0" w:rsidRDefault="00115517" w:rsidP="00B95B80">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DB2" w14:textId="77777777" w:rsidR="00115517" w:rsidRPr="000175C0" w:rsidRDefault="00115517" w:rsidP="00B95B80">
            <w:pPr>
              <w:shd w:val="clear" w:color="auto" w:fill="FFFFFF" w:themeFill="background1"/>
              <w:tabs>
                <w:tab w:val="left" w:pos="3217"/>
                <w:tab w:val="center" w:pos="4680"/>
              </w:tabs>
              <w:jc w:val="both"/>
              <w:rPr>
                <w:rFonts w:ascii="Arial" w:hAnsi="Arial" w:cs="Arial"/>
                <w:sz w:val="20"/>
                <w:szCs w:val="20"/>
              </w:rPr>
            </w:pPr>
            <w:r w:rsidRPr="000175C0">
              <w:rPr>
                <w:rFonts w:ascii="Arial" w:hAnsi="Arial" w:cs="Arial"/>
                <w:sz w:val="20"/>
                <w:szCs w:val="20"/>
              </w:rPr>
              <w:t>Сурагчдын сурлагын хоцрогдлыг нөхөх, арилгах төлөвлөгөө, арга хэмжээг хэрэгжүүлэх</w:t>
            </w:r>
          </w:p>
        </w:tc>
        <w:tc>
          <w:tcPr>
            <w:tcW w:w="9213" w:type="dxa"/>
          </w:tcPr>
          <w:p w14:paraId="5EFAADB7" w14:textId="4D550CBF" w:rsidR="00115517" w:rsidRPr="000175C0" w:rsidRDefault="00115517" w:rsidP="00E07700">
            <w:pPr>
              <w:shd w:val="clear" w:color="auto" w:fill="FFFFFF"/>
              <w:ind w:firstLine="720"/>
              <w:textAlignment w:val="top"/>
              <w:rPr>
                <w:rFonts w:ascii="Arial" w:eastAsia="Calibri" w:hAnsi="Arial" w:cs="Arial"/>
                <w:bCs/>
                <w:iCs/>
                <w:sz w:val="20"/>
                <w:szCs w:val="20"/>
              </w:rPr>
            </w:pPr>
            <w:r w:rsidRPr="000175C0">
              <w:rPr>
                <w:rFonts w:ascii="Arial" w:eastAsia="Calibri" w:hAnsi="Arial" w:cs="Arial"/>
                <w:bCs/>
                <w:iCs/>
                <w:sz w:val="20"/>
                <w:szCs w:val="20"/>
              </w:rPr>
              <w:t>Суралцагчийн сургалтын ахиц, дэвшлийн үнэлгээг тогтмол хийж, хоцрогдлыг арилгах цогц төлөвлөгөөний дагуу бага боловсролд “Тоглонгоо суралцъя” төсөл  амжилттай хэрэгжиж байна.  Дунд ахлах ангиудад хоцрогдол арилгах чиглэлээр  давтлага, сургалт,  сургалт дэмжих мэдлэг сорих тэмцээн, мэдлэг чадварыг үнэлэх оношилгооны дараа хүүхэд хөгжүүлэх үйл ажиллагаанууд тогтмол явагдсаар байна.</w:t>
            </w:r>
          </w:p>
        </w:tc>
        <w:tc>
          <w:tcPr>
            <w:tcW w:w="1134" w:type="dxa"/>
            <w:vAlign w:val="center"/>
          </w:tcPr>
          <w:p w14:paraId="547178F0" w14:textId="6D6D472F" w:rsidR="00115517" w:rsidRPr="000175C0" w:rsidRDefault="00E07700" w:rsidP="00E07700">
            <w:pPr>
              <w:shd w:val="clear" w:color="auto" w:fill="FFFFFF"/>
              <w:jc w:val="center"/>
              <w:textAlignment w:val="top"/>
              <w:rPr>
                <w:rFonts w:ascii="Arial" w:eastAsia="Calibri" w:hAnsi="Arial" w:cs="Arial"/>
                <w:bCs/>
                <w:iCs/>
                <w:sz w:val="20"/>
                <w:szCs w:val="20"/>
                <w:lang w:val="en-US"/>
              </w:rPr>
            </w:pPr>
            <w:r w:rsidRPr="000175C0">
              <w:rPr>
                <w:rFonts w:ascii="Arial" w:eastAsia="Calibri" w:hAnsi="Arial" w:cs="Arial"/>
                <w:bCs/>
                <w:iCs/>
                <w:sz w:val="20"/>
                <w:szCs w:val="20"/>
                <w:lang w:val="en-US"/>
              </w:rPr>
              <w:t>100%</w:t>
            </w:r>
          </w:p>
        </w:tc>
      </w:tr>
      <w:tr w:rsidR="00115517" w:rsidRPr="000175C0" w14:paraId="5EFAADC5" w14:textId="20397C10" w:rsidTr="00B2312B">
        <w:trPr>
          <w:gridAfter w:val="1"/>
          <w:wAfter w:w="8" w:type="dxa"/>
        </w:trPr>
        <w:tc>
          <w:tcPr>
            <w:tcW w:w="568" w:type="dxa"/>
            <w:vAlign w:val="center"/>
          </w:tcPr>
          <w:p w14:paraId="5EFAADBB" w14:textId="77777777" w:rsidR="00115517" w:rsidRPr="000175C0" w:rsidRDefault="00115517" w:rsidP="00B95B80">
            <w:pPr>
              <w:shd w:val="clear" w:color="auto" w:fill="FFFFFF" w:themeFill="background1"/>
              <w:jc w:val="center"/>
              <w:rPr>
                <w:rFonts w:ascii="Arial" w:hAnsi="Arial" w:cs="Arial"/>
                <w:sz w:val="20"/>
                <w:szCs w:val="20"/>
              </w:rPr>
            </w:pPr>
            <w:r w:rsidRPr="000175C0">
              <w:rPr>
                <w:rFonts w:ascii="Arial" w:hAnsi="Arial" w:cs="Arial"/>
                <w:sz w:val="20"/>
                <w:szCs w:val="20"/>
              </w:rPr>
              <w:lastRenderedPageBreak/>
              <w:t>3</w:t>
            </w:r>
          </w:p>
        </w:tc>
        <w:tc>
          <w:tcPr>
            <w:tcW w:w="4111" w:type="dxa"/>
            <w:gridSpan w:val="2"/>
            <w:vAlign w:val="center"/>
          </w:tcPr>
          <w:p w14:paraId="5EFAADBC" w14:textId="77777777" w:rsidR="00115517" w:rsidRPr="000175C0" w:rsidRDefault="00115517" w:rsidP="00B95B80">
            <w:pPr>
              <w:shd w:val="clear" w:color="auto" w:fill="FFFFFF" w:themeFill="background1"/>
              <w:tabs>
                <w:tab w:val="left" w:pos="3217"/>
                <w:tab w:val="center" w:pos="4680"/>
              </w:tabs>
              <w:jc w:val="both"/>
              <w:rPr>
                <w:rFonts w:ascii="Arial" w:hAnsi="Arial" w:cs="Arial"/>
                <w:sz w:val="20"/>
                <w:szCs w:val="20"/>
              </w:rPr>
            </w:pPr>
            <w:r w:rsidRPr="000175C0">
              <w:rPr>
                <w:rFonts w:ascii="Arial" w:hAnsi="Arial" w:cs="Arial"/>
                <w:sz w:val="20"/>
                <w:szCs w:val="20"/>
              </w:rPr>
              <w:t>“Багш”, “Арга зүйч”, “Сургалтын менежер”, “Нийгмийн ажилтан” “Сэтгэл зүйч”, “Мэргэжилтэн” зөвлөж байна мэдээллийн буланг тогтмол ажиллуулах</w:t>
            </w:r>
          </w:p>
        </w:tc>
        <w:tc>
          <w:tcPr>
            <w:tcW w:w="9213" w:type="dxa"/>
            <w:vAlign w:val="center"/>
          </w:tcPr>
          <w:p w14:paraId="5EFAADC2" w14:textId="7650F143" w:rsidR="00115517" w:rsidRPr="000175C0" w:rsidRDefault="00115517" w:rsidP="00B95B80">
            <w:pPr>
              <w:shd w:val="clear" w:color="auto" w:fill="FFFFFF" w:themeFill="background1"/>
              <w:jc w:val="both"/>
              <w:rPr>
                <w:rFonts w:ascii="Arial" w:hAnsi="Arial" w:cs="Arial"/>
                <w:sz w:val="20"/>
                <w:szCs w:val="20"/>
              </w:rPr>
            </w:pPr>
            <w:r w:rsidRPr="000175C0">
              <w:rPr>
                <w:rFonts w:ascii="Arial" w:eastAsia="Calibri" w:hAnsi="Arial" w:cs="Arial"/>
                <w:sz w:val="20"/>
                <w:szCs w:val="20"/>
              </w:rPr>
              <w:t>Хүүхдийг гэмт хэрэгт өртөхөөс урьдчилан сэргийлж сургуулийн багш ажиллагсдад  “Хүүхэд хамгаалал-Хамтарсан баг” сэдэвт сургалт, 6-11 дүгээр ангийн сурагчдад  “Үе тэнгийн дээрэлхэлт, гадуурхалт”  сургалт, 6-12 дугаар  ангийн  хөвгүүдэд  “Хорт зуршил” сургалтуудыг явуулж давхардсан тоогоор 812 эцэг эх, асран хамгаалагч, сурагчдыг хамруулсан. Мөн гэмт хэрэг зөрчилд өртөж болзошгүй хүүхдүүдийн 37 эцэг  эх,  асран   хамгаалагчтай  нийгмийн ажилтан уулзаж, ярилцлага хийж, ганцаарчилсан  зөвлөгөө өгч ажилласан . Сумын хамтарсан баг архины хамраалалтай айл өрх, хүчирхийлэлтэй айл өрх нийт 19 гэр бүлд очиж үйлчилгээ үзүүлсэн.</w:t>
            </w:r>
            <w:r w:rsidR="00E07700" w:rsidRPr="000175C0">
              <w:rPr>
                <w:rFonts w:ascii="Arial" w:eastAsia="Calibri" w:hAnsi="Arial" w:cs="Arial"/>
                <w:sz w:val="20"/>
                <w:szCs w:val="20"/>
                <w:lang w:val="en-US"/>
              </w:rPr>
              <w:t xml:space="preserve"> </w:t>
            </w:r>
            <w:r w:rsidR="00E07700" w:rsidRPr="000175C0">
              <w:rPr>
                <w:rFonts w:ascii="Arial" w:eastAsia="Calibri" w:hAnsi="Arial" w:cs="Arial"/>
                <w:sz w:val="20"/>
                <w:szCs w:val="20"/>
              </w:rPr>
              <w:t xml:space="preserve">Мөн цэцэрлэг, сургуулиудад хүүхэд хамгааллын буланг байгуулан булангаар дамжуулан хүүхэд, эцэг эх асран хамгаалагч нарт мэдээлэл олгож байна. </w:t>
            </w:r>
          </w:p>
        </w:tc>
        <w:tc>
          <w:tcPr>
            <w:tcW w:w="1134" w:type="dxa"/>
            <w:vAlign w:val="center"/>
          </w:tcPr>
          <w:p w14:paraId="5859225D" w14:textId="36B35D23" w:rsidR="00115517" w:rsidRPr="000175C0" w:rsidRDefault="00E07700" w:rsidP="00E07700">
            <w:pPr>
              <w:shd w:val="clear" w:color="auto" w:fill="FFFFFF" w:themeFill="background1"/>
              <w:jc w:val="center"/>
              <w:rPr>
                <w:rFonts w:ascii="Arial" w:eastAsia="Calibri" w:hAnsi="Arial" w:cs="Arial"/>
                <w:sz w:val="20"/>
                <w:szCs w:val="20"/>
                <w:lang w:val="en-US"/>
              </w:rPr>
            </w:pPr>
            <w:r w:rsidRPr="000175C0">
              <w:rPr>
                <w:rFonts w:ascii="Arial" w:eastAsia="Calibri" w:hAnsi="Arial" w:cs="Arial"/>
                <w:sz w:val="20"/>
                <w:szCs w:val="20"/>
              </w:rPr>
              <w:t>100</w:t>
            </w:r>
            <w:r w:rsidRPr="000175C0">
              <w:rPr>
                <w:rFonts w:ascii="Arial" w:eastAsia="Calibri" w:hAnsi="Arial" w:cs="Arial"/>
                <w:sz w:val="20"/>
                <w:szCs w:val="20"/>
                <w:lang w:val="en-US"/>
              </w:rPr>
              <w:t>%</w:t>
            </w:r>
          </w:p>
        </w:tc>
      </w:tr>
      <w:tr w:rsidR="00115517" w:rsidRPr="000175C0" w14:paraId="5EFAADCF" w14:textId="6E883E99" w:rsidTr="00B2312B">
        <w:trPr>
          <w:gridAfter w:val="1"/>
          <w:wAfter w:w="8" w:type="dxa"/>
        </w:trPr>
        <w:tc>
          <w:tcPr>
            <w:tcW w:w="568" w:type="dxa"/>
            <w:vAlign w:val="center"/>
          </w:tcPr>
          <w:p w14:paraId="5EFAADC6" w14:textId="77777777" w:rsidR="00115517" w:rsidRPr="000175C0" w:rsidRDefault="00115517" w:rsidP="00B95B80">
            <w:pPr>
              <w:shd w:val="clear" w:color="auto" w:fill="FFFFFF" w:themeFill="background1"/>
              <w:jc w:val="center"/>
              <w:rPr>
                <w:rFonts w:ascii="Arial" w:hAnsi="Arial" w:cs="Arial"/>
                <w:sz w:val="20"/>
                <w:szCs w:val="20"/>
              </w:rPr>
            </w:pPr>
            <w:r w:rsidRPr="000175C0">
              <w:rPr>
                <w:rFonts w:ascii="Arial" w:hAnsi="Arial" w:cs="Arial"/>
                <w:sz w:val="20"/>
                <w:szCs w:val="20"/>
              </w:rPr>
              <w:t>4</w:t>
            </w:r>
          </w:p>
        </w:tc>
        <w:tc>
          <w:tcPr>
            <w:tcW w:w="4111" w:type="dxa"/>
            <w:gridSpan w:val="2"/>
            <w:vAlign w:val="center"/>
          </w:tcPr>
          <w:p w14:paraId="5EFAADC7" w14:textId="77777777" w:rsidR="00115517" w:rsidRPr="000175C0" w:rsidRDefault="00115517" w:rsidP="00B95B80">
            <w:pPr>
              <w:shd w:val="clear" w:color="auto" w:fill="FFFFFF" w:themeFill="background1"/>
              <w:tabs>
                <w:tab w:val="left" w:pos="3217"/>
                <w:tab w:val="center" w:pos="4680"/>
              </w:tabs>
              <w:jc w:val="both"/>
              <w:rPr>
                <w:rFonts w:ascii="Arial" w:hAnsi="Arial" w:cs="Arial"/>
                <w:color w:val="050505"/>
                <w:sz w:val="20"/>
                <w:szCs w:val="20"/>
                <w:shd w:val="clear" w:color="auto" w:fill="FFFFFF"/>
              </w:rPr>
            </w:pPr>
            <w:r w:rsidRPr="000175C0">
              <w:rPr>
                <w:rFonts w:ascii="Arial" w:hAnsi="Arial" w:cs="Arial"/>
                <w:color w:val="050505"/>
                <w:sz w:val="20"/>
                <w:szCs w:val="20"/>
                <w:shd w:val="clear" w:color="auto" w:fill="FFFFFF"/>
              </w:rPr>
              <w:t xml:space="preserve">“Хүүхдийн сэтгэл зүйн мэргэжлийн зөвлөгч багш зөвлөж байна” </w:t>
            </w:r>
            <w:r w:rsidRPr="000175C0">
              <w:rPr>
                <w:rFonts w:ascii="Arial" w:hAnsi="Arial" w:cs="Arial"/>
                <w:sz w:val="20"/>
                <w:szCs w:val="20"/>
              </w:rPr>
              <w:t>мэдээллийн буланг тогтмол ажиллуулах</w:t>
            </w:r>
          </w:p>
        </w:tc>
        <w:tc>
          <w:tcPr>
            <w:tcW w:w="9213" w:type="dxa"/>
            <w:vAlign w:val="center"/>
          </w:tcPr>
          <w:p w14:paraId="5EFAADCC" w14:textId="28C0FD82" w:rsidR="00115517" w:rsidRPr="000175C0" w:rsidRDefault="00115517" w:rsidP="00B95B80">
            <w:pPr>
              <w:shd w:val="clear" w:color="auto" w:fill="FFFFFF" w:themeFill="background1"/>
              <w:jc w:val="both"/>
              <w:rPr>
                <w:rFonts w:ascii="Arial" w:hAnsi="Arial" w:cs="Arial"/>
                <w:sz w:val="20"/>
                <w:szCs w:val="20"/>
              </w:rPr>
            </w:pPr>
            <w:r w:rsidRPr="000175C0">
              <w:rPr>
                <w:rFonts w:ascii="Arial" w:hAnsi="Arial" w:cs="Arial"/>
                <w:sz w:val="20"/>
                <w:szCs w:val="20"/>
              </w:rPr>
              <w:t>ЕБСургууль нь шинээр “сэтгэл зүйч багш”-ыг ажиллуулсанаар нийт хүүхдүүдийн дунд тохиолддог хувийн болон гэр бүлийн, болоод нийгмийн асуудлуудаас болоод сэтгэл зүйн хямрал, дарамтад орсон хүүхэд багачууда</w:t>
            </w:r>
            <w:r w:rsidR="00E07700" w:rsidRPr="000175C0">
              <w:rPr>
                <w:rFonts w:ascii="Arial" w:hAnsi="Arial" w:cs="Arial"/>
                <w:sz w:val="20"/>
                <w:szCs w:val="20"/>
              </w:rPr>
              <w:t xml:space="preserve">д мэргэжлийн зөвлөгөө, тусламж </w:t>
            </w:r>
            <w:r w:rsidRPr="000175C0">
              <w:rPr>
                <w:rFonts w:ascii="Arial" w:hAnsi="Arial" w:cs="Arial"/>
                <w:sz w:val="20"/>
                <w:szCs w:val="20"/>
              </w:rPr>
              <w:t>үзүүлэн ажиллаж байна.</w:t>
            </w:r>
          </w:p>
        </w:tc>
        <w:tc>
          <w:tcPr>
            <w:tcW w:w="1134" w:type="dxa"/>
            <w:vAlign w:val="center"/>
          </w:tcPr>
          <w:p w14:paraId="7BD6543C" w14:textId="0C3BF5DB" w:rsidR="00115517" w:rsidRPr="000175C0" w:rsidRDefault="00E07700" w:rsidP="00E07700">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100%</w:t>
            </w:r>
          </w:p>
        </w:tc>
      </w:tr>
      <w:tr w:rsidR="00115517" w:rsidRPr="000175C0" w14:paraId="5EFAAE05" w14:textId="77777777" w:rsidTr="00C1220C">
        <w:trPr>
          <w:gridAfter w:val="1"/>
          <w:wAfter w:w="8" w:type="dxa"/>
        </w:trPr>
        <w:tc>
          <w:tcPr>
            <w:tcW w:w="15026" w:type="dxa"/>
            <w:gridSpan w:val="5"/>
          </w:tcPr>
          <w:p w14:paraId="5EFAAE04" w14:textId="37014CC7" w:rsidR="00115517" w:rsidRPr="000175C0" w:rsidRDefault="00C1220C" w:rsidP="001167ED">
            <w:pPr>
              <w:shd w:val="clear" w:color="auto" w:fill="FFFFFF" w:themeFill="background1"/>
              <w:ind w:right="2305"/>
              <w:jc w:val="center"/>
              <w:rPr>
                <w:rFonts w:ascii="Arial" w:hAnsi="Arial" w:cs="Arial"/>
                <w:sz w:val="20"/>
                <w:szCs w:val="20"/>
              </w:rPr>
            </w:pPr>
            <w:r>
              <w:rPr>
                <w:rFonts w:ascii="Arial" w:eastAsia="Arial" w:hAnsi="Arial" w:cs="Arial"/>
                <w:b/>
                <w:bCs/>
                <w:sz w:val="20"/>
                <w:szCs w:val="20"/>
              </w:rPr>
              <w:t>4</w:t>
            </w:r>
            <w:r w:rsidR="00115517" w:rsidRPr="000175C0">
              <w:rPr>
                <w:rFonts w:ascii="Arial" w:eastAsia="Arial" w:hAnsi="Arial" w:cs="Arial"/>
                <w:b/>
                <w:bCs/>
                <w:sz w:val="20"/>
                <w:szCs w:val="20"/>
              </w:rPr>
              <w:t>. Соёл, урлаг:</w:t>
            </w:r>
          </w:p>
        </w:tc>
      </w:tr>
      <w:tr w:rsidR="00115517" w:rsidRPr="000175C0" w14:paraId="5EFAAE19" w14:textId="168D54D1" w:rsidTr="00B2312B">
        <w:trPr>
          <w:gridAfter w:val="1"/>
          <w:wAfter w:w="8" w:type="dxa"/>
          <w:trHeight w:val="1835"/>
        </w:trPr>
        <w:tc>
          <w:tcPr>
            <w:tcW w:w="568" w:type="dxa"/>
            <w:vAlign w:val="center"/>
          </w:tcPr>
          <w:p w14:paraId="5EFAAE10" w14:textId="4BEBB7A1" w:rsidR="00115517" w:rsidRPr="00B2312B" w:rsidRDefault="00B2312B" w:rsidP="00B95B80">
            <w:pPr>
              <w:shd w:val="clear" w:color="auto" w:fill="FFFFFF" w:themeFill="background1"/>
              <w:jc w:val="center"/>
              <w:rPr>
                <w:rFonts w:ascii="Arial" w:hAnsi="Arial" w:cs="Arial"/>
                <w:sz w:val="20"/>
                <w:szCs w:val="20"/>
                <w:lang w:val="en-US"/>
              </w:rPr>
            </w:pPr>
            <w:r>
              <w:rPr>
                <w:rFonts w:ascii="Arial" w:hAnsi="Arial" w:cs="Arial"/>
                <w:sz w:val="20"/>
                <w:szCs w:val="20"/>
                <w:lang w:val="en-US"/>
              </w:rPr>
              <w:t>1</w:t>
            </w:r>
          </w:p>
        </w:tc>
        <w:tc>
          <w:tcPr>
            <w:tcW w:w="4111" w:type="dxa"/>
            <w:gridSpan w:val="2"/>
            <w:vAlign w:val="center"/>
          </w:tcPr>
          <w:p w14:paraId="5EFAAE11" w14:textId="77777777" w:rsidR="00115517" w:rsidRPr="000175C0" w:rsidRDefault="00115517" w:rsidP="00B95B80">
            <w:pPr>
              <w:shd w:val="clear" w:color="auto" w:fill="FFFFFF" w:themeFill="background1"/>
              <w:jc w:val="both"/>
              <w:rPr>
                <w:rFonts w:ascii="Arial" w:hAnsi="Arial" w:cs="Arial"/>
                <w:sz w:val="20"/>
                <w:szCs w:val="20"/>
                <w:lang w:eastAsia="ko-KR"/>
              </w:rPr>
            </w:pPr>
            <w:r w:rsidRPr="000175C0">
              <w:rPr>
                <w:rFonts w:ascii="Arial" w:hAnsi="Arial" w:cs="Arial"/>
                <w:sz w:val="20"/>
                <w:szCs w:val="20"/>
                <w:lang w:eastAsia="ko-KR"/>
              </w:rPr>
              <w:t>“Бүх нийтийн соёлын боловсрол” арга хэмжээг зохион байгуулах</w:t>
            </w:r>
          </w:p>
        </w:tc>
        <w:tc>
          <w:tcPr>
            <w:tcW w:w="9213" w:type="dxa"/>
            <w:vAlign w:val="center"/>
          </w:tcPr>
          <w:p w14:paraId="7B257602" w14:textId="7B3E9283" w:rsidR="00115517" w:rsidRPr="000175C0" w:rsidRDefault="00115517" w:rsidP="0054118A">
            <w:pPr>
              <w:shd w:val="clear" w:color="auto" w:fill="FFFFFF"/>
              <w:jc w:val="both"/>
              <w:textAlignment w:val="top"/>
              <w:rPr>
                <w:rFonts w:ascii="Arial" w:eastAsia="Calibri" w:hAnsi="Arial" w:cs="Arial"/>
                <w:bCs/>
                <w:iCs/>
                <w:sz w:val="20"/>
                <w:szCs w:val="20"/>
              </w:rPr>
            </w:pPr>
            <w:r w:rsidRPr="000175C0">
              <w:rPr>
                <w:rFonts w:ascii="Arial" w:eastAsia="Yu Mincho" w:hAnsi="Arial" w:cs="Arial"/>
                <w:bCs/>
                <w:sz w:val="20"/>
                <w:szCs w:val="20"/>
              </w:rPr>
              <w:t xml:space="preserve">Соёлын төвөөс сургууль, цэцэрлэг, дугуйлангийнхаа бяцхан авьяастнуудын урлагийн тоглолтыг бэлтгэн хүргэсэн ба "Номын хотхон"-ыг дэлгэн танилцууллаа. </w:t>
            </w:r>
            <w:r w:rsidRPr="000175C0">
              <w:rPr>
                <w:rFonts w:ascii="Arial" w:eastAsia="Calibri" w:hAnsi="Arial" w:cs="Arial"/>
                <w:bCs/>
                <w:iCs/>
                <w:sz w:val="20"/>
                <w:szCs w:val="20"/>
              </w:rPr>
              <w:t xml:space="preserve">Дэлхийн номын баярын өдөрт зориулж “Шинэ уншигч бүртгэх” аян зарлаж 04 дүгээр сарын 23-30-ны өдрүүдэд 67 шинэ уншигч бүртгэж, карт нээж танхимаар болон цахимаар үйлчилгээ үзүүллээ. Цагааннуур сумын цэцэрлэг, сургуулийн сурагчид, иргэдэд орон нутаг судлах танхим өдөр бүр нээлттэй ажиллуулж давхардсан тоогоор 450 иргэн үйлчлүүлсэн байна. </w:t>
            </w:r>
          </w:p>
          <w:p w14:paraId="5EFAAE16" w14:textId="135D99D5" w:rsidR="00115517" w:rsidRPr="000175C0" w:rsidRDefault="00115517" w:rsidP="00357F04">
            <w:pPr>
              <w:shd w:val="clear" w:color="auto" w:fill="FFFFFF"/>
              <w:jc w:val="both"/>
              <w:textAlignment w:val="top"/>
              <w:rPr>
                <w:rFonts w:ascii="Arial" w:eastAsia="Calibri" w:hAnsi="Arial" w:cs="Arial"/>
                <w:bCs/>
                <w:iCs/>
                <w:sz w:val="20"/>
                <w:szCs w:val="20"/>
              </w:rPr>
            </w:pPr>
            <w:r w:rsidRPr="000175C0">
              <w:rPr>
                <w:rFonts w:ascii="Arial" w:eastAsia="Calibri" w:hAnsi="Arial" w:cs="Arial"/>
                <w:sz w:val="20"/>
                <w:szCs w:val="20"/>
              </w:rPr>
              <w:t>Хүүхдэд бие бялдрын зөв хөгжил өгөх үүднээс бага, дунд насны хүүхдүүдэд өглөө өдрийн хоёр ээлжээр бүжгийн дугуйланг хичээллүүлж 35 хүүхэд хамрагдаж байна.</w:t>
            </w:r>
          </w:p>
        </w:tc>
        <w:tc>
          <w:tcPr>
            <w:tcW w:w="1134" w:type="dxa"/>
            <w:vAlign w:val="center"/>
          </w:tcPr>
          <w:p w14:paraId="46FB90BF" w14:textId="51EFEE2F" w:rsidR="00115517" w:rsidRPr="000175C0" w:rsidRDefault="00E07700" w:rsidP="00E07700">
            <w:pPr>
              <w:shd w:val="clear" w:color="auto" w:fill="FFFFFF"/>
              <w:jc w:val="center"/>
              <w:textAlignment w:val="top"/>
              <w:rPr>
                <w:rFonts w:ascii="Arial" w:eastAsia="Yu Mincho" w:hAnsi="Arial" w:cs="Arial"/>
                <w:bCs/>
                <w:sz w:val="20"/>
                <w:szCs w:val="20"/>
                <w:lang w:val="en-US"/>
              </w:rPr>
            </w:pPr>
            <w:r w:rsidRPr="000175C0">
              <w:rPr>
                <w:rFonts w:ascii="Arial" w:eastAsia="Yu Mincho" w:hAnsi="Arial" w:cs="Arial"/>
                <w:bCs/>
                <w:sz w:val="20"/>
                <w:szCs w:val="20"/>
                <w:lang w:val="en-US"/>
              </w:rPr>
              <w:t>100%</w:t>
            </w:r>
          </w:p>
        </w:tc>
      </w:tr>
      <w:tr w:rsidR="00115517" w:rsidRPr="000175C0" w14:paraId="5EFAAE30" w14:textId="3BECB96B" w:rsidTr="00462A44">
        <w:trPr>
          <w:gridAfter w:val="1"/>
          <w:wAfter w:w="8" w:type="dxa"/>
        </w:trPr>
        <w:tc>
          <w:tcPr>
            <w:tcW w:w="568" w:type="dxa"/>
            <w:vAlign w:val="center"/>
          </w:tcPr>
          <w:p w14:paraId="5EFAAE24" w14:textId="300E8304" w:rsidR="00115517" w:rsidRPr="00B2312B" w:rsidRDefault="00B2312B" w:rsidP="00B95B80">
            <w:pPr>
              <w:shd w:val="clear" w:color="auto" w:fill="FFFFFF" w:themeFill="background1"/>
              <w:jc w:val="center"/>
              <w:rPr>
                <w:rFonts w:ascii="Arial" w:hAnsi="Arial" w:cs="Arial"/>
                <w:sz w:val="20"/>
                <w:szCs w:val="20"/>
                <w:lang w:val="en-US"/>
              </w:rPr>
            </w:pPr>
            <w:r>
              <w:rPr>
                <w:rFonts w:ascii="Arial" w:hAnsi="Arial" w:cs="Arial"/>
                <w:sz w:val="20"/>
                <w:szCs w:val="20"/>
                <w:lang w:val="en-US"/>
              </w:rPr>
              <w:t>2</w:t>
            </w:r>
          </w:p>
        </w:tc>
        <w:tc>
          <w:tcPr>
            <w:tcW w:w="4111" w:type="dxa"/>
            <w:gridSpan w:val="2"/>
            <w:vAlign w:val="center"/>
          </w:tcPr>
          <w:p w14:paraId="5EFAAE25" w14:textId="77777777" w:rsidR="00115517" w:rsidRPr="000175C0" w:rsidRDefault="00115517" w:rsidP="00B95B80">
            <w:pPr>
              <w:shd w:val="clear" w:color="auto" w:fill="FFFFFF" w:themeFill="background1"/>
              <w:tabs>
                <w:tab w:val="left" w:pos="3217"/>
                <w:tab w:val="center" w:pos="4680"/>
              </w:tabs>
              <w:jc w:val="both"/>
              <w:rPr>
                <w:rFonts w:ascii="Arial" w:hAnsi="Arial" w:cs="Arial"/>
                <w:sz w:val="20"/>
                <w:szCs w:val="20"/>
              </w:rPr>
            </w:pPr>
            <w:r w:rsidRPr="000175C0">
              <w:rPr>
                <w:rFonts w:ascii="Arial" w:hAnsi="Arial" w:cs="Arial"/>
                <w:sz w:val="20"/>
                <w:szCs w:val="20"/>
                <w:shd w:val="clear" w:color="auto" w:fill="FFFFFF"/>
              </w:rPr>
              <w:t>Эх орны үзэсгэлэнт байгаль, түүхэн газраар хүүхэд багачуудыг аялуулах арга хэмжээг зохион байгуулах</w:t>
            </w:r>
          </w:p>
        </w:tc>
        <w:tc>
          <w:tcPr>
            <w:tcW w:w="9213" w:type="dxa"/>
            <w:vAlign w:val="center"/>
          </w:tcPr>
          <w:p w14:paraId="5EFAAE2C" w14:textId="7CE43C04" w:rsidR="00115517" w:rsidRPr="000175C0" w:rsidRDefault="00115517" w:rsidP="00B95B80">
            <w:pPr>
              <w:shd w:val="clear" w:color="auto" w:fill="FFFFFF" w:themeFill="background1"/>
              <w:jc w:val="both"/>
              <w:rPr>
                <w:rFonts w:ascii="Arial" w:hAnsi="Arial" w:cs="Arial"/>
                <w:bCs/>
                <w:sz w:val="20"/>
                <w:szCs w:val="20"/>
              </w:rPr>
            </w:pPr>
            <w:r w:rsidRPr="000175C0">
              <w:rPr>
                <w:rFonts w:ascii="Arial" w:hAnsi="Arial" w:cs="Arial"/>
                <w:bCs/>
                <w:sz w:val="20"/>
                <w:szCs w:val="20"/>
              </w:rPr>
              <w:t xml:space="preserve">Сумын ЕБСургууль, цэцэрлэгүүд орон нутгийн онцлог, байгаль цаг уурын нөхцөлтэй танилцуулангаа спортын тэмцээн уралдаан зохион байгуулах “хаврын хээрийн аялал”, “Намрын тариан талбайн аялал”, “Үтрэмийн аялал” зэрэг арга хэмжээг зохион байгуулсан бөгөөд СӨБ-ийн 3 бүлэг 48 хүүхэд, ЕБСургуулийн 654 хүүхэд хамруулсан байна. </w:t>
            </w:r>
          </w:p>
        </w:tc>
        <w:tc>
          <w:tcPr>
            <w:tcW w:w="1134" w:type="dxa"/>
            <w:vAlign w:val="center"/>
          </w:tcPr>
          <w:p w14:paraId="03920309" w14:textId="366458DC" w:rsidR="00115517" w:rsidRPr="00462A44" w:rsidRDefault="00462A44" w:rsidP="00462A44">
            <w:pPr>
              <w:shd w:val="clear" w:color="auto" w:fill="FFFFFF" w:themeFill="background1"/>
              <w:jc w:val="center"/>
              <w:rPr>
                <w:rFonts w:ascii="Arial" w:hAnsi="Arial" w:cs="Arial"/>
                <w:bCs/>
                <w:sz w:val="20"/>
                <w:szCs w:val="20"/>
                <w:lang w:val="en-US"/>
              </w:rPr>
            </w:pPr>
            <w:r>
              <w:rPr>
                <w:rFonts w:ascii="Arial" w:hAnsi="Arial" w:cs="Arial"/>
                <w:bCs/>
                <w:sz w:val="20"/>
                <w:szCs w:val="20"/>
              </w:rPr>
              <w:t>100</w:t>
            </w:r>
            <w:r>
              <w:rPr>
                <w:rFonts w:ascii="Arial" w:hAnsi="Arial" w:cs="Arial"/>
                <w:bCs/>
                <w:sz w:val="20"/>
                <w:szCs w:val="20"/>
                <w:lang w:val="en-US"/>
              </w:rPr>
              <w:t>%</w:t>
            </w:r>
          </w:p>
        </w:tc>
      </w:tr>
      <w:tr w:rsidR="00115517" w:rsidRPr="000175C0" w14:paraId="5EFAAE39" w14:textId="138B167C" w:rsidTr="00B2312B">
        <w:trPr>
          <w:gridAfter w:val="1"/>
          <w:wAfter w:w="8" w:type="dxa"/>
          <w:trHeight w:val="701"/>
        </w:trPr>
        <w:tc>
          <w:tcPr>
            <w:tcW w:w="568" w:type="dxa"/>
            <w:vAlign w:val="center"/>
          </w:tcPr>
          <w:p w14:paraId="5EFAAE31" w14:textId="2D32D2DF" w:rsidR="00115517" w:rsidRPr="00B2312B" w:rsidRDefault="00B2312B" w:rsidP="00B95B80">
            <w:pPr>
              <w:shd w:val="clear" w:color="auto" w:fill="FFFFFF" w:themeFill="background1"/>
              <w:jc w:val="center"/>
              <w:rPr>
                <w:rFonts w:ascii="Arial" w:hAnsi="Arial" w:cs="Arial"/>
                <w:sz w:val="20"/>
                <w:szCs w:val="20"/>
                <w:lang w:val="en-US"/>
              </w:rPr>
            </w:pPr>
            <w:r>
              <w:rPr>
                <w:rFonts w:ascii="Arial" w:hAnsi="Arial" w:cs="Arial"/>
                <w:sz w:val="20"/>
                <w:szCs w:val="20"/>
                <w:lang w:val="en-US"/>
              </w:rPr>
              <w:t>3</w:t>
            </w:r>
          </w:p>
        </w:tc>
        <w:tc>
          <w:tcPr>
            <w:tcW w:w="4111" w:type="dxa"/>
            <w:gridSpan w:val="2"/>
            <w:vAlign w:val="center"/>
          </w:tcPr>
          <w:p w14:paraId="5EFAAE32" w14:textId="77777777" w:rsidR="00115517" w:rsidRPr="000175C0" w:rsidRDefault="00115517" w:rsidP="00B95B80">
            <w:pPr>
              <w:shd w:val="clear" w:color="auto" w:fill="FFFFFF" w:themeFill="background1"/>
              <w:jc w:val="both"/>
              <w:rPr>
                <w:rFonts w:ascii="Arial" w:eastAsia="Times New Roman" w:hAnsi="Arial" w:cs="Arial"/>
                <w:bCs/>
                <w:color w:val="000000"/>
                <w:sz w:val="20"/>
                <w:szCs w:val="20"/>
                <w:lang w:eastAsia="mn-MN"/>
              </w:rPr>
            </w:pPr>
            <w:r w:rsidRPr="000175C0">
              <w:rPr>
                <w:rFonts w:ascii="Arial" w:eastAsia="Times New Roman" w:hAnsi="Arial" w:cs="Arial"/>
                <w:bCs/>
                <w:color w:val="000000"/>
                <w:sz w:val="20"/>
                <w:szCs w:val="20"/>
                <w:lang w:eastAsia="mn-MN"/>
              </w:rPr>
              <w:t>Түүх соёлын үл хөдлөх дурсгалын тооллогыг зохион байгуулах</w:t>
            </w:r>
          </w:p>
        </w:tc>
        <w:tc>
          <w:tcPr>
            <w:tcW w:w="9213" w:type="dxa"/>
            <w:vAlign w:val="center"/>
          </w:tcPr>
          <w:p w14:paraId="5EFAAE36" w14:textId="3D29919B" w:rsidR="00115517" w:rsidRPr="000175C0" w:rsidRDefault="00115517" w:rsidP="00E07700">
            <w:pPr>
              <w:jc w:val="both"/>
              <w:rPr>
                <w:rFonts w:ascii="Arial" w:eastAsia="Times New Roman" w:hAnsi="Arial" w:cs="Arial"/>
                <w:bCs/>
                <w:color w:val="000000"/>
                <w:sz w:val="20"/>
                <w:szCs w:val="20"/>
              </w:rPr>
            </w:pPr>
            <w:r w:rsidRPr="000175C0">
              <w:rPr>
                <w:rFonts w:ascii="Arial" w:eastAsia="Times New Roman" w:hAnsi="Arial" w:cs="Arial"/>
                <w:bCs/>
                <w:color w:val="000000"/>
                <w:sz w:val="20"/>
                <w:szCs w:val="20"/>
              </w:rPr>
              <w:t xml:space="preserve">Түүх соёлын үл хөдлөх дурсгалт газрын улсын тооллогоор сумын нутаг дэвсгэрт байгаа улсад бүртгэлтэй 207 ширхэг түүх, соёлын дурсгалт зүйлс, газрыг тооллогод хамруулсан. </w:t>
            </w:r>
            <w:r w:rsidRPr="000175C0">
              <w:rPr>
                <w:rFonts w:ascii="Arial" w:eastAsia="Yu Mincho" w:hAnsi="Arial" w:cs="Arial"/>
                <w:sz w:val="20"/>
                <w:szCs w:val="20"/>
              </w:rPr>
              <w:t>Тооллогын үеэр  сумын Атар, Сангалтай зэрэг газарт орших 1 зосон зураг, Нарийн шүрэнгийн 4 хиргисүүр, Хуурчийн хөндийд байрлах 8 ш дөрвөлжин болон дугуй булшийг олж, бүртгэн баримтжуулж авсан.</w:t>
            </w:r>
          </w:p>
        </w:tc>
        <w:tc>
          <w:tcPr>
            <w:tcW w:w="1134" w:type="dxa"/>
            <w:vAlign w:val="center"/>
          </w:tcPr>
          <w:p w14:paraId="59EA5EF3" w14:textId="5B7B657B" w:rsidR="00115517" w:rsidRPr="000175C0" w:rsidRDefault="00E07700" w:rsidP="00E07700">
            <w:pPr>
              <w:jc w:val="center"/>
              <w:rPr>
                <w:rFonts w:ascii="Arial" w:eastAsia="Times New Roman" w:hAnsi="Arial" w:cs="Arial"/>
                <w:bCs/>
                <w:color w:val="000000"/>
                <w:sz w:val="20"/>
                <w:szCs w:val="20"/>
                <w:lang w:val="en-US"/>
              </w:rPr>
            </w:pPr>
            <w:r w:rsidRPr="000175C0">
              <w:rPr>
                <w:rFonts w:ascii="Arial" w:eastAsia="Times New Roman" w:hAnsi="Arial" w:cs="Arial"/>
                <w:bCs/>
                <w:color w:val="000000"/>
                <w:sz w:val="20"/>
                <w:szCs w:val="20"/>
                <w:lang w:val="en-US"/>
              </w:rPr>
              <w:t>100%</w:t>
            </w:r>
          </w:p>
        </w:tc>
      </w:tr>
      <w:tr w:rsidR="00115517" w:rsidRPr="000175C0" w14:paraId="5EFAAE42" w14:textId="0F496A32" w:rsidTr="00B2312B">
        <w:trPr>
          <w:gridAfter w:val="1"/>
          <w:wAfter w:w="8" w:type="dxa"/>
        </w:trPr>
        <w:tc>
          <w:tcPr>
            <w:tcW w:w="568" w:type="dxa"/>
            <w:vAlign w:val="center"/>
          </w:tcPr>
          <w:p w14:paraId="5EFAAE3A" w14:textId="652CCDE0" w:rsidR="00115517" w:rsidRPr="00B2312B" w:rsidRDefault="00B2312B" w:rsidP="00244338">
            <w:pPr>
              <w:shd w:val="clear" w:color="auto" w:fill="FFFFFF" w:themeFill="background1"/>
              <w:jc w:val="center"/>
              <w:rPr>
                <w:rFonts w:ascii="Arial" w:hAnsi="Arial" w:cs="Arial"/>
                <w:sz w:val="20"/>
                <w:szCs w:val="20"/>
                <w:lang w:val="en-US"/>
              </w:rPr>
            </w:pPr>
            <w:r>
              <w:rPr>
                <w:rFonts w:ascii="Arial" w:hAnsi="Arial" w:cs="Arial"/>
                <w:sz w:val="20"/>
                <w:szCs w:val="20"/>
                <w:lang w:val="en-US"/>
              </w:rPr>
              <w:t>4</w:t>
            </w:r>
          </w:p>
        </w:tc>
        <w:tc>
          <w:tcPr>
            <w:tcW w:w="4111" w:type="dxa"/>
            <w:gridSpan w:val="2"/>
            <w:vAlign w:val="center"/>
          </w:tcPr>
          <w:p w14:paraId="5EFAAE3B" w14:textId="77777777" w:rsidR="00115517" w:rsidRPr="000175C0" w:rsidRDefault="00115517" w:rsidP="00244338">
            <w:pPr>
              <w:shd w:val="clear" w:color="auto" w:fill="FFFFFF" w:themeFill="background1"/>
              <w:jc w:val="both"/>
              <w:rPr>
                <w:rFonts w:ascii="Arial" w:hAnsi="Arial" w:cs="Arial"/>
                <w:sz w:val="20"/>
                <w:szCs w:val="20"/>
                <w:lang w:eastAsia="ko-KR"/>
              </w:rPr>
            </w:pPr>
            <w:r w:rsidRPr="000175C0">
              <w:rPr>
                <w:rFonts w:ascii="Arial" w:hAnsi="Arial" w:cs="Arial"/>
                <w:sz w:val="20"/>
                <w:szCs w:val="20"/>
                <w:lang w:eastAsia="ko-KR"/>
              </w:rPr>
              <w:t>“Соёлын бүтээлч үйлдвэрлэл” арга хэмжээ зохион байгуулах</w:t>
            </w:r>
          </w:p>
        </w:tc>
        <w:tc>
          <w:tcPr>
            <w:tcW w:w="9213" w:type="dxa"/>
            <w:vAlign w:val="center"/>
          </w:tcPr>
          <w:p w14:paraId="6AB1FB6E" w14:textId="77777777" w:rsidR="00115517" w:rsidRPr="000175C0" w:rsidRDefault="00115517" w:rsidP="00244338">
            <w:pPr>
              <w:shd w:val="clear" w:color="auto" w:fill="FFFFFF" w:themeFill="background1"/>
              <w:jc w:val="both"/>
              <w:rPr>
                <w:rFonts w:ascii="Arial" w:hAnsi="Arial" w:cs="Arial"/>
                <w:sz w:val="20"/>
                <w:szCs w:val="20"/>
                <w:lang w:val="en-US"/>
              </w:rPr>
            </w:pPr>
            <w:r w:rsidRPr="000175C0">
              <w:rPr>
                <w:rFonts w:ascii="Arial" w:hAnsi="Arial" w:cs="Arial"/>
                <w:sz w:val="20"/>
                <w:szCs w:val="20"/>
              </w:rPr>
              <w:t>Соёлын биет бус өвийг өвлөн уламжлагчийг эрэн сурвалжлан бүртгэх, сурталчлан алдаршуулах арга хэмжээг зохион байгуулах ажлын хүрээнд шинээр “ПОЛИМОР” урлал болон “Нэхмэл гутлын” үйлдвэрлэгч   2 өвлөн уламжлагч бүртгэн авч шавь сургалтыг Соёлын төвд 14 хоногийн хугацаатайгаар зохион байгуулж 19 иргэн хамрагдсан.</w:t>
            </w:r>
            <w:r w:rsidR="00E07700" w:rsidRPr="000175C0">
              <w:rPr>
                <w:rFonts w:ascii="Arial" w:hAnsi="Arial" w:cs="Arial"/>
                <w:sz w:val="20"/>
                <w:szCs w:val="20"/>
                <w:lang w:val="en-US"/>
              </w:rPr>
              <w:t xml:space="preserve"> </w:t>
            </w:r>
          </w:p>
          <w:p w14:paraId="5EFAAE3F" w14:textId="2F28EB10" w:rsidR="00E07700" w:rsidRPr="000175C0" w:rsidRDefault="00E07700" w:rsidP="00E07700">
            <w:pPr>
              <w:shd w:val="clear" w:color="auto" w:fill="FFFFFF" w:themeFill="background1"/>
              <w:jc w:val="both"/>
              <w:rPr>
                <w:rFonts w:ascii="Arial" w:hAnsi="Arial" w:cs="Arial"/>
                <w:sz w:val="20"/>
                <w:szCs w:val="20"/>
                <w:lang w:val="en-US" w:eastAsia="ko-KR"/>
              </w:rPr>
            </w:pPr>
            <w:r w:rsidRPr="000175C0">
              <w:rPr>
                <w:rFonts w:ascii="Arial" w:hAnsi="Arial" w:cs="Arial"/>
                <w:sz w:val="20"/>
                <w:szCs w:val="20"/>
                <w:lang w:val="en-US" w:eastAsia="ko-KR"/>
              </w:rPr>
              <w:t xml:space="preserve">Иргэдийн хөдөлмөр эрхлэлтийг дэмжих, өрхийн үйлдвэрлэлийг нэмэгдүүлэх, сурталчлах зорилгоор "ЦАГААННУУР УРГАЦ 2022" үзэсгэлэн худалдааг 2022 оны 11 дүгээр  сарын 18-ны өдөр зохион байгуулсан. Үзэсгэлэн худалдаанд мах махан бүтээгдэхүүн, сүү сүүн бүтээгдэхүүн, жимс жимсгэнэ, оёдол, гар урлал, хүнсний ногоо, даршилсан ногоо, мод модон эдлэл, сур </w:t>
            </w:r>
            <w:r w:rsidRPr="000175C0">
              <w:rPr>
                <w:rFonts w:ascii="Arial" w:hAnsi="Arial" w:cs="Arial"/>
                <w:sz w:val="20"/>
                <w:szCs w:val="20"/>
                <w:lang w:val="en-US" w:eastAsia="ko-KR"/>
              </w:rPr>
              <w:lastRenderedPageBreak/>
              <w:t>суран эдлэл зэрэг 11 төрлөөр 24 өрхийн үйлдвэрлэгч 100 гаруй нэр төрлийн бүтээгдэхүүнээ танилцуулж оролцсон..</w:t>
            </w:r>
          </w:p>
        </w:tc>
        <w:tc>
          <w:tcPr>
            <w:tcW w:w="1134" w:type="dxa"/>
            <w:vAlign w:val="center"/>
          </w:tcPr>
          <w:p w14:paraId="0E7BB272" w14:textId="22AB2624" w:rsidR="00115517" w:rsidRPr="000175C0" w:rsidRDefault="000D732D" w:rsidP="00E07700">
            <w:pPr>
              <w:shd w:val="clear" w:color="auto" w:fill="FFFFFF" w:themeFill="background1"/>
              <w:jc w:val="center"/>
              <w:rPr>
                <w:rFonts w:ascii="Arial" w:hAnsi="Arial" w:cs="Arial"/>
                <w:sz w:val="20"/>
                <w:szCs w:val="20"/>
                <w:lang w:val="en-US"/>
              </w:rPr>
            </w:pPr>
            <w:r w:rsidRPr="000175C0">
              <w:rPr>
                <w:rFonts w:ascii="Arial" w:hAnsi="Arial" w:cs="Arial"/>
                <w:sz w:val="20"/>
                <w:szCs w:val="20"/>
              </w:rPr>
              <w:lastRenderedPageBreak/>
              <w:t>7</w:t>
            </w:r>
            <w:r w:rsidR="00E07700" w:rsidRPr="000175C0">
              <w:rPr>
                <w:rFonts w:ascii="Arial" w:hAnsi="Arial" w:cs="Arial"/>
                <w:sz w:val="20"/>
                <w:szCs w:val="20"/>
                <w:lang w:val="en-US"/>
              </w:rPr>
              <w:t>0%</w:t>
            </w:r>
          </w:p>
        </w:tc>
      </w:tr>
      <w:tr w:rsidR="001167ED" w:rsidRPr="000175C0" w14:paraId="0606D56E" w14:textId="77777777" w:rsidTr="00476738">
        <w:trPr>
          <w:gridAfter w:val="1"/>
          <w:wAfter w:w="8" w:type="dxa"/>
        </w:trPr>
        <w:tc>
          <w:tcPr>
            <w:tcW w:w="15026" w:type="dxa"/>
            <w:gridSpan w:val="5"/>
            <w:vAlign w:val="center"/>
          </w:tcPr>
          <w:p w14:paraId="719F4429" w14:textId="5ECE04CC" w:rsidR="001167ED" w:rsidRPr="001167ED" w:rsidRDefault="001167ED" w:rsidP="000D732D">
            <w:pPr>
              <w:jc w:val="center"/>
              <w:rPr>
                <w:rFonts w:ascii="Arial" w:eastAsia="Times New Roman" w:hAnsi="Arial" w:cs="Arial"/>
                <w:b/>
                <w:sz w:val="20"/>
                <w:szCs w:val="20"/>
              </w:rPr>
            </w:pPr>
            <w:r w:rsidRPr="001167ED">
              <w:rPr>
                <w:rFonts w:ascii="Arial" w:eastAsia="Times New Roman" w:hAnsi="Arial" w:cs="Arial"/>
                <w:b/>
                <w:sz w:val="20"/>
                <w:szCs w:val="20"/>
                <w:lang w:val="en-US"/>
              </w:rPr>
              <w:t>5</w:t>
            </w:r>
            <w:r w:rsidRPr="001167ED">
              <w:rPr>
                <w:rFonts w:ascii="Arial" w:eastAsia="Times New Roman" w:hAnsi="Arial" w:cs="Arial"/>
                <w:b/>
                <w:sz w:val="20"/>
                <w:szCs w:val="20"/>
              </w:rPr>
              <w:t>.Гэр бүл, хүүхэд залуучууд</w:t>
            </w:r>
          </w:p>
        </w:tc>
      </w:tr>
      <w:tr w:rsidR="00115517" w:rsidRPr="000175C0" w14:paraId="5EFAAE4F" w14:textId="3A796E52" w:rsidTr="00B2312B">
        <w:trPr>
          <w:gridAfter w:val="1"/>
          <w:wAfter w:w="8" w:type="dxa"/>
        </w:trPr>
        <w:tc>
          <w:tcPr>
            <w:tcW w:w="568" w:type="dxa"/>
            <w:vAlign w:val="center"/>
          </w:tcPr>
          <w:p w14:paraId="5EFAAE45"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E46"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shd w:val="clear" w:color="auto" w:fill="FFFFFF"/>
                <w:lang w:val="mn-MN"/>
              </w:rPr>
              <w:t xml:space="preserve">“Монгол гэр бүлийн үнэ цэнэ” нөлөөллийн арга хэмжээг тусгай хөтөлбөрөөр зохион байгуулах </w:t>
            </w:r>
          </w:p>
        </w:tc>
        <w:tc>
          <w:tcPr>
            <w:tcW w:w="9213" w:type="dxa"/>
            <w:vAlign w:val="center"/>
          </w:tcPr>
          <w:p w14:paraId="5EFAAE4B" w14:textId="28C0A3F6" w:rsidR="00115517" w:rsidRPr="000175C0" w:rsidRDefault="00115517" w:rsidP="00356567">
            <w:pPr>
              <w:jc w:val="both"/>
              <w:rPr>
                <w:rFonts w:ascii="Arial" w:eastAsia="Times New Roman" w:hAnsi="Arial" w:cs="Arial"/>
                <w:sz w:val="20"/>
                <w:szCs w:val="20"/>
              </w:rPr>
            </w:pPr>
            <w:r w:rsidRPr="000175C0">
              <w:rPr>
                <w:rFonts w:ascii="Arial" w:eastAsia="Times New Roman" w:hAnsi="Arial" w:cs="Arial"/>
                <w:sz w:val="20"/>
                <w:szCs w:val="20"/>
              </w:rPr>
              <w:t>СӨБ-ийн багш нараар дамжуулан “Гар утас тоглоом биш”   гарын авлагыг 5 удаагийн үйл ажиллагаагаар 970 эцэг эх, асран хамгаалагчдад,   “Дэлгэцийн донтолтоос урьдчилан сэргийлэх арга аргачлалыг түгээн дэлгэрүүлэх” сургалт нөлөөллийн ажил,  Байгууллагын эцэг эхийн зөвлөлөөс долоо хоногийн бямба гараг бүр ” Гэр бүлээрээ утасгүй цаг “ нөлөөллийн арга хэмжээг өрнүүлж “ Миний гэр бүлийн аз жаргал “ сэдэвт үйл ажиллагааг зохион явуулсан нь ихээхэн үр дүнтэй болсон. Хамтарсан багийн үүрэг чиглэлийн дагуу 2 дугаар цэцэрлэгийн багш зорилтот өрхийн хүүхдийн 1 удаа гэрээр эргэлт хийж, хүүхдийн хөгжилд гэр бүлийн оролцоо, хүүхэд хүмүүжлийн эерэг аргын талаар яриа таниулгыг 72 эцэг эх, асран хамгаалагч нарт  хийсэн. “Цахим хэрэгсэлд донтох, донтолтын хор нөлөө” сэдвээр сургалт, мэтгэлцээн, “Дэлгэцийн донтолт  ба гэр бүлийн анхаарал “ сэдвийн хүрээнд багш эцэг эхийн хамтарсан 2 баг хүүхдүүдэд жүжигчилсэн тоглолт, “Дэлгэцтэй биш, дэлгэсэн номтой нөхөрлөе” цуврал сургалт, “Гар утас хүүхэд аргадах тоглоом биш” сэдэвт сургалт, “Дэлгэцийн донтолтоос сэргийлж эрүүл мэндээ хамгаалцгаая” аяны хүрээнд “Спортлог гэр” бүл өдөрлөг зэргийг зохион байгууллаа. сургалтуудад давхардсан тоогоор 1100 эцэг эх, асран хамгаалагчид, сурагчид, сургуулийн өмнөх насны хүүхдүүдийг хамруулсан.</w:t>
            </w:r>
          </w:p>
        </w:tc>
        <w:tc>
          <w:tcPr>
            <w:tcW w:w="1134" w:type="dxa"/>
            <w:vAlign w:val="center"/>
          </w:tcPr>
          <w:p w14:paraId="5F8A0E63" w14:textId="2CD7DC81" w:rsidR="00115517" w:rsidRPr="000175C0" w:rsidRDefault="000D732D" w:rsidP="000D732D">
            <w:pPr>
              <w:jc w:val="center"/>
              <w:rPr>
                <w:rFonts w:ascii="Arial" w:eastAsia="Times New Roman" w:hAnsi="Arial" w:cs="Arial"/>
                <w:sz w:val="20"/>
                <w:szCs w:val="20"/>
                <w:lang w:val="en-US"/>
              </w:rPr>
            </w:pPr>
            <w:r w:rsidRPr="000175C0">
              <w:rPr>
                <w:rFonts w:ascii="Arial" w:eastAsia="Times New Roman" w:hAnsi="Arial" w:cs="Arial"/>
                <w:sz w:val="20"/>
                <w:szCs w:val="20"/>
              </w:rPr>
              <w:t>100</w:t>
            </w:r>
            <w:r w:rsidRPr="000175C0">
              <w:rPr>
                <w:rFonts w:ascii="Arial" w:eastAsia="Times New Roman" w:hAnsi="Arial" w:cs="Arial"/>
                <w:sz w:val="20"/>
                <w:szCs w:val="20"/>
                <w:lang w:val="en-US"/>
              </w:rPr>
              <w:t>%</w:t>
            </w:r>
          </w:p>
        </w:tc>
      </w:tr>
      <w:tr w:rsidR="00115517" w:rsidRPr="000175C0" w14:paraId="5EFAAE58" w14:textId="4E56DA8F" w:rsidTr="00B2312B">
        <w:trPr>
          <w:gridAfter w:val="1"/>
          <w:wAfter w:w="8" w:type="dxa"/>
        </w:trPr>
        <w:tc>
          <w:tcPr>
            <w:tcW w:w="568" w:type="dxa"/>
            <w:vAlign w:val="center"/>
          </w:tcPr>
          <w:p w14:paraId="5EFAAE50"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E51"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Хохирогч хамгаалах түр хамгаалах байрны стандарт /MNS 6040:2019/-ыг хэрэгжүүлэх, мэргэжлийн үйлчилгээ үзүүлэх</w:t>
            </w:r>
          </w:p>
        </w:tc>
        <w:tc>
          <w:tcPr>
            <w:tcW w:w="9213" w:type="dxa"/>
          </w:tcPr>
          <w:p w14:paraId="5EFAAE55" w14:textId="0E46C070" w:rsidR="00115517" w:rsidRPr="000175C0" w:rsidRDefault="00115517" w:rsidP="00C1220C">
            <w:pPr>
              <w:shd w:val="clear" w:color="auto" w:fill="FFFFFF" w:themeFill="background1"/>
              <w:jc w:val="both"/>
              <w:rPr>
                <w:rFonts w:ascii="Arial" w:hAnsi="Arial" w:cs="Arial"/>
                <w:bCs/>
                <w:sz w:val="20"/>
                <w:szCs w:val="20"/>
              </w:rPr>
            </w:pPr>
            <w:r w:rsidRPr="000175C0">
              <w:rPr>
                <w:rFonts w:ascii="Arial" w:hAnsi="Arial" w:cs="Arial"/>
                <w:bCs/>
                <w:sz w:val="20"/>
                <w:szCs w:val="20"/>
              </w:rPr>
              <w:t>Суманд гэр бүлийн эрсдэлт нөхцөлд байгаа нэг хүүхдийг дотуур байранд түр байлгах арга хэмжээ авч ажилласан.</w:t>
            </w:r>
          </w:p>
        </w:tc>
        <w:tc>
          <w:tcPr>
            <w:tcW w:w="1134" w:type="dxa"/>
            <w:vAlign w:val="center"/>
          </w:tcPr>
          <w:p w14:paraId="750B7DAE" w14:textId="671A4573" w:rsidR="00115517" w:rsidRPr="000175C0" w:rsidRDefault="00604478" w:rsidP="000D732D">
            <w:pPr>
              <w:shd w:val="clear" w:color="auto" w:fill="FFFFFF" w:themeFill="background1"/>
              <w:jc w:val="center"/>
              <w:rPr>
                <w:rFonts w:ascii="Arial" w:hAnsi="Arial" w:cs="Arial"/>
                <w:bCs/>
                <w:sz w:val="20"/>
                <w:szCs w:val="20"/>
                <w:lang w:val="en-US"/>
              </w:rPr>
            </w:pPr>
            <w:r>
              <w:rPr>
                <w:rFonts w:ascii="Arial" w:hAnsi="Arial" w:cs="Arial"/>
                <w:bCs/>
                <w:sz w:val="20"/>
                <w:szCs w:val="20"/>
                <w:lang w:val="en-US"/>
              </w:rPr>
              <w:t>7</w:t>
            </w:r>
            <w:r w:rsidR="000D732D" w:rsidRPr="000175C0">
              <w:rPr>
                <w:rFonts w:ascii="Arial" w:hAnsi="Arial" w:cs="Arial"/>
                <w:bCs/>
                <w:sz w:val="20"/>
                <w:szCs w:val="20"/>
                <w:lang w:val="en-US"/>
              </w:rPr>
              <w:t>0%</w:t>
            </w:r>
          </w:p>
        </w:tc>
      </w:tr>
      <w:tr w:rsidR="00115517" w:rsidRPr="000175C0" w14:paraId="5EFAAE62" w14:textId="54E18554" w:rsidTr="00B2312B">
        <w:trPr>
          <w:gridAfter w:val="1"/>
          <w:wAfter w:w="8" w:type="dxa"/>
        </w:trPr>
        <w:tc>
          <w:tcPr>
            <w:tcW w:w="568" w:type="dxa"/>
            <w:vAlign w:val="center"/>
          </w:tcPr>
          <w:p w14:paraId="5EFAAE59"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AE5A"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 xml:space="preserve">Хүүхдийн авьяас, ур чадварыг хөгжүүлэх арга хэмжээг зохион байгуулах </w:t>
            </w:r>
          </w:p>
        </w:tc>
        <w:tc>
          <w:tcPr>
            <w:tcW w:w="9213" w:type="dxa"/>
            <w:vAlign w:val="center"/>
          </w:tcPr>
          <w:p w14:paraId="1D802E1A" w14:textId="1E52F3BC" w:rsidR="00FA5922" w:rsidRPr="000175C0" w:rsidRDefault="00115517" w:rsidP="00050EAA">
            <w:pPr>
              <w:jc w:val="both"/>
              <w:rPr>
                <w:rFonts w:ascii="Arial" w:eastAsia="Yu Mincho" w:hAnsi="Arial" w:cs="Arial"/>
                <w:sz w:val="20"/>
                <w:szCs w:val="20"/>
              </w:rPr>
            </w:pPr>
            <w:r w:rsidRPr="000175C0">
              <w:rPr>
                <w:rFonts w:ascii="Arial" w:eastAsia="Yu Mincho" w:hAnsi="Arial" w:cs="Arial"/>
                <w:sz w:val="20"/>
                <w:szCs w:val="20"/>
              </w:rPr>
              <w:t>Цэцэрлэгийн сургалтын хөтөлбөрийн агуулгыг хүүхдэд хүргэх  үйл ажиллагаагаа улам чанаржуулах, хүүхэд өөрөө үйлийн эзэн байж хөдөлмөрийн энгийн дадалд суралцах боломжит орчинг бүрдүүлэх зорилгоор хүүхдийн нас бие хөгжлийн онцлогт тохирсон тавилга хэрэгсэл бүхий “Би өөрөө” төвийг шинээр байгууллаа. Хүүхдүүд энэ төвдөө багштайгаа хамтран тоглох явцдаа хамрын алчуур, оймсоо  угаах, товчоо хадах, өндөг чанах, шарах, гурил з</w:t>
            </w:r>
            <w:r w:rsidR="00B2312B">
              <w:rPr>
                <w:rFonts w:ascii="Arial" w:eastAsia="Yu Mincho" w:hAnsi="Arial" w:cs="Arial"/>
                <w:sz w:val="20"/>
                <w:szCs w:val="20"/>
              </w:rPr>
              <w:t>уурах , элдэх, алх хадаас хадах</w:t>
            </w:r>
            <w:r w:rsidRPr="000175C0">
              <w:rPr>
                <w:rFonts w:ascii="Arial" w:eastAsia="Yu Mincho" w:hAnsi="Arial" w:cs="Arial"/>
                <w:sz w:val="20"/>
                <w:szCs w:val="20"/>
              </w:rPr>
              <w:t>,</w:t>
            </w:r>
            <w:r w:rsidR="00B2312B">
              <w:rPr>
                <w:rFonts w:ascii="Arial" w:eastAsia="Yu Mincho" w:hAnsi="Arial" w:cs="Arial"/>
                <w:sz w:val="20"/>
                <w:szCs w:val="20"/>
                <w:lang w:val="en-US"/>
              </w:rPr>
              <w:t xml:space="preserve"> </w:t>
            </w:r>
            <w:r w:rsidRPr="000175C0">
              <w:rPr>
                <w:rFonts w:ascii="Arial" w:eastAsia="Yu Mincho" w:hAnsi="Arial" w:cs="Arial"/>
                <w:sz w:val="20"/>
                <w:szCs w:val="20"/>
              </w:rPr>
              <w:t>энгийн туршилт хийх зэрэг бүхий л ажиллагааг өөрөө хийж суралцах боломжтой болсон. ЕБС-хичээл сургалтын 4 дугуйлан, Соёлын төвд “Номтой нөхөрлөе”, “Гитар хөгжмийн”, “бүжгийн” дугуйлан, Спорт цогцолборт “Шатар”, Волейбол”, “Ширээний теннис”-ний секц дугуйлан хичээллэж нийт 358 хүүхэд хамрагдаж байна.</w:t>
            </w:r>
          </w:p>
          <w:p w14:paraId="613AE73D" w14:textId="5A377B40" w:rsidR="00115517" w:rsidRPr="000175C0" w:rsidRDefault="000D732D" w:rsidP="00050EAA">
            <w:pPr>
              <w:jc w:val="both"/>
              <w:rPr>
                <w:rFonts w:ascii="Arial" w:eastAsia="Yu Mincho" w:hAnsi="Arial" w:cs="Arial"/>
                <w:sz w:val="20"/>
                <w:szCs w:val="20"/>
              </w:rPr>
            </w:pPr>
            <w:r w:rsidRPr="000175C0">
              <w:rPr>
                <w:rFonts w:ascii="Arial" w:eastAsia="Yu Mincho" w:hAnsi="Arial" w:cs="Arial"/>
                <w:sz w:val="20"/>
                <w:szCs w:val="20"/>
              </w:rPr>
              <w:t>Аймгийн аварга шалгаруулах Техник-Спортын тэмцээн 2022 оны 05 дугаар сарын 15-16-ны өдрүүдэд Цагааннуур суманд зохион байгуулагдлаа. Нийт авто загвар, нисэх загварын 6 төрөлд 120-иод оролцогчид оюун ухаан авьяас чадвараа сорин өрсөлдлөө</w:t>
            </w:r>
          </w:p>
          <w:p w14:paraId="5EFAAE5F" w14:textId="77CF27E8" w:rsidR="000D732D" w:rsidRPr="000175C0" w:rsidRDefault="000D732D" w:rsidP="00050EAA">
            <w:pPr>
              <w:jc w:val="both"/>
              <w:rPr>
                <w:rFonts w:ascii="Arial" w:eastAsia="Times New Roman" w:hAnsi="Arial" w:cs="Arial"/>
                <w:b/>
                <w:bCs/>
                <w:i/>
                <w:iCs/>
                <w:sz w:val="20"/>
                <w:szCs w:val="20"/>
                <w:u w:val="single"/>
              </w:rPr>
            </w:pPr>
          </w:p>
        </w:tc>
        <w:tc>
          <w:tcPr>
            <w:tcW w:w="1134" w:type="dxa"/>
            <w:vAlign w:val="center"/>
          </w:tcPr>
          <w:p w14:paraId="6AC4D0F0" w14:textId="6C34AF13" w:rsidR="00115517" w:rsidRPr="000175C0" w:rsidRDefault="000D732D" w:rsidP="000D732D">
            <w:pPr>
              <w:jc w:val="center"/>
              <w:rPr>
                <w:rFonts w:ascii="Arial" w:eastAsia="Yu Mincho" w:hAnsi="Arial" w:cs="Arial"/>
                <w:sz w:val="20"/>
                <w:szCs w:val="20"/>
                <w:lang w:val="en-US"/>
              </w:rPr>
            </w:pPr>
            <w:r w:rsidRPr="000175C0">
              <w:rPr>
                <w:rFonts w:ascii="Arial" w:eastAsia="Yu Mincho" w:hAnsi="Arial" w:cs="Arial"/>
                <w:sz w:val="20"/>
                <w:szCs w:val="20"/>
                <w:lang w:val="en-US"/>
              </w:rPr>
              <w:t>100%</w:t>
            </w:r>
          </w:p>
        </w:tc>
      </w:tr>
      <w:tr w:rsidR="00115517" w:rsidRPr="000175C0" w14:paraId="5EFAAE6C" w14:textId="1B9076D5" w:rsidTr="00B2312B">
        <w:trPr>
          <w:gridAfter w:val="1"/>
          <w:wAfter w:w="8" w:type="dxa"/>
        </w:trPr>
        <w:tc>
          <w:tcPr>
            <w:tcW w:w="568" w:type="dxa"/>
            <w:vAlign w:val="center"/>
          </w:tcPr>
          <w:p w14:paraId="5EFAAE63"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4</w:t>
            </w:r>
          </w:p>
        </w:tc>
        <w:tc>
          <w:tcPr>
            <w:tcW w:w="4111" w:type="dxa"/>
            <w:gridSpan w:val="2"/>
            <w:vAlign w:val="center"/>
          </w:tcPr>
          <w:p w14:paraId="5EFAAE64"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Хүүхдийг цахим халдлагаас хамгаалах арга хэмжээг зохион байгуулах</w:t>
            </w:r>
          </w:p>
        </w:tc>
        <w:tc>
          <w:tcPr>
            <w:tcW w:w="9213" w:type="dxa"/>
            <w:vAlign w:val="center"/>
          </w:tcPr>
          <w:p w14:paraId="5EFAAE69" w14:textId="749C15AD"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eastAsia="Calibri" w:hAnsi="Arial" w:cs="Arial"/>
                <w:sz w:val="20"/>
                <w:szCs w:val="20"/>
                <w:lang w:val="mn-MN"/>
              </w:rPr>
              <w:t xml:space="preserve">СӨБ-ийн багш нараар дамжуулан “Гар утас тоглоом биш”   гарын авлагыг 5 удаагийн үйл ажиллагаагаар 970 эцэг эх, асран хамгаалагчдад,   “Дэлгэцийн донтолтоос урьдчилан сэргийлэх арга аргачлалыг түгээн дэлгэрүүлэх” сургалт нөлөөллийн ажил, “Цахим хэрэгсэлд донтох, донтолтын хор нөлөө” сэдвээр сургалт, мэтгэлцээн, “Дэлгэцийн донтолт  ба анхаарал “ </w:t>
            </w:r>
            <w:r w:rsidRPr="000175C0">
              <w:rPr>
                <w:rFonts w:ascii="Arial" w:eastAsia="Calibri" w:hAnsi="Arial" w:cs="Arial"/>
                <w:sz w:val="20"/>
                <w:szCs w:val="20"/>
                <w:lang w:val="mn-MN"/>
              </w:rPr>
              <w:lastRenderedPageBreak/>
              <w:t>сэдвийн хүрээнд багш эцэг эхийн хамтарсан 2 баг хүүхдүүдэд жүжигчилсэн тоглолт, “</w:t>
            </w:r>
            <w:r w:rsidRPr="000175C0">
              <w:rPr>
                <w:rFonts w:ascii="Arial" w:eastAsia="Calibri" w:hAnsi="Arial" w:cs="Arial"/>
                <w:noProof/>
                <w:sz w:val="20"/>
                <w:szCs w:val="20"/>
                <w:lang w:val="mn-MN" w:eastAsia="ko-KR"/>
              </w:rPr>
              <w:t>Дэлгэцтэй биш, дэлгэсэн номтой нөхөрлөе” цуврал сургалт, “</w:t>
            </w:r>
            <w:r w:rsidRPr="000175C0">
              <w:rPr>
                <w:rFonts w:ascii="Arial" w:eastAsia="Calibri" w:hAnsi="Arial" w:cs="Arial"/>
                <w:sz w:val="20"/>
                <w:szCs w:val="20"/>
                <w:lang w:val="mn-MN"/>
              </w:rPr>
              <w:t>Гар утас хүүхэд аргадах тоглоом биш” сэдэвт сургалт, “Дэлгэцийн донтолтоос сэргийлж эрүүл мэндээ хамгаалцгаая” аяны хүрээнд “Спортлог гэр” бүл өдөрлөг зэргийг зохион байгууллаа. сургалтуудад давхардсан тоогоор 1100 эцэг эх, асран хамгаалагчид, сурагчид, сургуулийн өмнөх насны хүүхдүүдийг хамруулсан.</w:t>
            </w:r>
          </w:p>
        </w:tc>
        <w:tc>
          <w:tcPr>
            <w:tcW w:w="1134" w:type="dxa"/>
            <w:vAlign w:val="center"/>
          </w:tcPr>
          <w:p w14:paraId="102B95BC" w14:textId="727FA11E" w:rsidR="00115517" w:rsidRPr="000175C0" w:rsidRDefault="00FA5922" w:rsidP="00FA5922">
            <w:pPr>
              <w:pStyle w:val="NormalWeb"/>
              <w:shd w:val="clear" w:color="auto" w:fill="FFFFFF" w:themeFill="background1"/>
              <w:spacing w:before="0" w:beforeAutospacing="0" w:after="0" w:afterAutospacing="0"/>
              <w:jc w:val="center"/>
              <w:rPr>
                <w:rFonts w:ascii="Arial" w:eastAsia="Calibri" w:hAnsi="Arial" w:cs="Arial"/>
                <w:sz w:val="20"/>
                <w:szCs w:val="20"/>
              </w:rPr>
            </w:pPr>
            <w:r w:rsidRPr="000175C0">
              <w:rPr>
                <w:rFonts w:ascii="Arial" w:eastAsia="Calibri" w:hAnsi="Arial" w:cs="Arial"/>
                <w:sz w:val="20"/>
                <w:szCs w:val="20"/>
                <w:lang w:val="mn-MN"/>
              </w:rPr>
              <w:lastRenderedPageBreak/>
              <w:t>100</w:t>
            </w:r>
            <w:r w:rsidRPr="000175C0">
              <w:rPr>
                <w:rFonts w:ascii="Arial" w:eastAsia="Calibri" w:hAnsi="Arial" w:cs="Arial"/>
                <w:sz w:val="20"/>
                <w:szCs w:val="20"/>
              </w:rPr>
              <w:t>%</w:t>
            </w:r>
          </w:p>
        </w:tc>
      </w:tr>
      <w:tr w:rsidR="00115517" w:rsidRPr="000175C0" w14:paraId="5EFAAE81" w14:textId="731C044B" w:rsidTr="00B2312B">
        <w:trPr>
          <w:gridAfter w:val="1"/>
          <w:wAfter w:w="8" w:type="dxa"/>
        </w:trPr>
        <w:tc>
          <w:tcPr>
            <w:tcW w:w="568" w:type="dxa"/>
            <w:vAlign w:val="center"/>
          </w:tcPr>
          <w:p w14:paraId="5EFAAE77" w14:textId="355B5888" w:rsidR="00115517" w:rsidRPr="00462A44" w:rsidRDefault="00462A44" w:rsidP="00223FF1">
            <w:pPr>
              <w:shd w:val="clear" w:color="auto" w:fill="FFFFFF" w:themeFill="background1"/>
              <w:jc w:val="center"/>
              <w:rPr>
                <w:rFonts w:ascii="Arial" w:hAnsi="Arial" w:cs="Arial"/>
                <w:sz w:val="20"/>
                <w:szCs w:val="20"/>
                <w:lang w:val="en-US"/>
              </w:rPr>
            </w:pPr>
            <w:r>
              <w:rPr>
                <w:rFonts w:ascii="Arial" w:hAnsi="Arial" w:cs="Arial"/>
                <w:sz w:val="20"/>
                <w:szCs w:val="20"/>
                <w:lang w:val="en-US"/>
              </w:rPr>
              <w:t>5</w:t>
            </w:r>
          </w:p>
        </w:tc>
        <w:tc>
          <w:tcPr>
            <w:tcW w:w="4111" w:type="dxa"/>
            <w:gridSpan w:val="2"/>
            <w:vAlign w:val="center"/>
          </w:tcPr>
          <w:p w14:paraId="5EFAAE78"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Залуучуудын хөгжлийн зөвлөлүүдийг сумдад байгуулж, оролцоог нэмэгдүүлэх төрөлжсөн арга хэмжээг зохион байгуулах</w:t>
            </w:r>
          </w:p>
        </w:tc>
        <w:tc>
          <w:tcPr>
            <w:tcW w:w="9213" w:type="dxa"/>
            <w:vAlign w:val="center"/>
          </w:tcPr>
          <w:p w14:paraId="5EFAAE7D" w14:textId="139FEA4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Хэрэгжээгүй</w:t>
            </w:r>
          </w:p>
        </w:tc>
        <w:tc>
          <w:tcPr>
            <w:tcW w:w="1134" w:type="dxa"/>
            <w:vAlign w:val="center"/>
          </w:tcPr>
          <w:p w14:paraId="14DD9787" w14:textId="0C07FEB7" w:rsidR="00115517" w:rsidRPr="000175C0" w:rsidRDefault="00FA5922" w:rsidP="00FA5922">
            <w:pPr>
              <w:pStyle w:val="NormalWeb"/>
              <w:shd w:val="clear" w:color="auto" w:fill="FFFFFF" w:themeFill="background1"/>
              <w:spacing w:before="0" w:beforeAutospacing="0" w:after="0" w:afterAutospacing="0"/>
              <w:jc w:val="center"/>
              <w:rPr>
                <w:rFonts w:ascii="Arial" w:hAnsi="Arial" w:cs="Arial"/>
                <w:sz w:val="20"/>
                <w:szCs w:val="20"/>
              </w:rPr>
            </w:pPr>
            <w:r w:rsidRPr="000175C0">
              <w:rPr>
                <w:rFonts w:ascii="Arial" w:hAnsi="Arial" w:cs="Arial"/>
                <w:sz w:val="20"/>
                <w:szCs w:val="20"/>
              </w:rPr>
              <w:t>0%</w:t>
            </w:r>
          </w:p>
        </w:tc>
      </w:tr>
      <w:tr w:rsidR="00115517" w:rsidRPr="000175C0" w14:paraId="5EFAAE8D" w14:textId="140AC746" w:rsidTr="00B2312B">
        <w:trPr>
          <w:gridAfter w:val="1"/>
          <w:wAfter w:w="8" w:type="dxa"/>
        </w:trPr>
        <w:tc>
          <w:tcPr>
            <w:tcW w:w="568" w:type="dxa"/>
            <w:vAlign w:val="center"/>
          </w:tcPr>
          <w:p w14:paraId="5EFAAE82" w14:textId="76CCF4E3" w:rsidR="00115517" w:rsidRPr="00462A44" w:rsidRDefault="00462A44" w:rsidP="00223FF1">
            <w:pPr>
              <w:shd w:val="clear" w:color="auto" w:fill="FFFFFF" w:themeFill="background1"/>
              <w:jc w:val="center"/>
              <w:rPr>
                <w:rFonts w:ascii="Arial" w:hAnsi="Arial" w:cs="Arial"/>
                <w:sz w:val="20"/>
                <w:szCs w:val="20"/>
                <w:lang w:val="en-US"/>
              </w:rPr>
            </w:pPr>
            <w:r>
              <w:rPr>
                <w:rFonts w:ascii="Arial" w:hAnsi="Arial" w:cs="Arial"/>
                <w:sz w:val="20"/>
                <w:szCs w:val="20"/>
                <w:lang w:val="en-US"/>
              </w:rPr>
              <w:t>6</w:t>
            </w:r>
          </w:p>
        </w:tc>
        <w:tc>
          <w:tcPr>
            <w:tcW w:w="4111" w:type="dxa"/>
            <w:gridSpan w:val="2"/>
            <w:vAlign w:val="center"/>
          </w:tcPr>
          <w:p w14:paraId="5EFAAE83" w14:textId="77777777" w:rsidR="00115517" w:rsidRPr="000175C0" w:rsidRDefault="00115517" w:rsidP="00223FF1">
            <w:pPr>
              <w:shd w:val="clear" w:color="auto" w:fill="FFFFFF" w:themeFill="background1"/>
              <w:jc w:val="both"/>
              <w:rPr>
                <w:rFonts w:ascii="Arial" w:hAnsi="Arial" w:cs="Arial"/>
                <w:sz w:val="20"/>
                <w:szCs w:val="20"/>
                <w:lang w:eastAsia="ko-KR"/>
              </w:rPr>
            </w:pPr>
            <w:r w:rsidRPr="000175C0">
              <w:rPr>
                <w:rFonts w:ascii="Arial" w:hAnsi="Arial" w:cs="Arial"/>
                <w:sz w:val="20"/>
                <w:szCs w:val="20"/>
                <w:lang w:eastAsia="ko-KR"/>
              </w:rPr>
              <w:t>“Ураг удмын Алтан хэлхээ” угийн бичгийн бүсчилсэн сургалт хэлэлцүүлэг зохион байгуулах</w:t>
            </w:r>
          </w:p>
        </w:tc>
        <w:tc>
          <w:tcPr>
            <w:tcW w:w="9213" w:type="dxa"/>
            <w:vAlign w:val="center"/>
          </w:tcPr>
          <w:p w14:paraId="40729DDE" w14:textId="77777777" w:rsidR="00FA5922" w:rsidRPr="000175C0" w:rsidRDefault="00FA5922" w:rsidP="00FA5922">
            <w:pPr>
              <w:jc w:val="both"/>
              <w:rPr>
                <w:rFonts w:ascii="Arial" w:eastAsia="Arial Unicode MS" w:hAnsi="Arial" w:cs="Arial"/>
                <w:noProof/>
                <w:kern w:val="24"/>
                <w:sz w:val="20"/>
                <w:szCs w:val="20"/>
              </w:rPr>
            </w:pPr>
            <w:r w:rsidRPr="000175C0">
              <w:rPr>
                <w:rFonts w:ascii="Arial" w:eastAsia="Arial Unicode MS" w:hAnsi="Arial" w:cs="Arial"/>
                <w:noProof/>
                <w:kern w:val="24"/>
                <w:sz w:val="20"/>
                <w:szCs w:val="20"/>
              </w:rPr>
              <w:t xml:space="preserve">Ургийн бичиг" хөтлөхийн ач холбогдолын талаар  65 малчид, сумын иргэдэд мэдээлэл өгч угийн бичиг хөтлөх аргачилал номыг танилцуулсан. </w:t>
            </w:r>
          </w:p>
          <w:p w14:paraId="081F247E" w14:textId="77777777" w:rsidR="00FA5922" w:rsidRPr="000175C0" w:rsidRDefault="00FA5922" w:rsidP="00FA5922">
            <w:pPr>
              <w:jc w:val="both"/>
              <w:rPr>
                <w:rFonts w:ascii="Arial" w:eastAsia="Arial Unicode MS" w:hAnsi="Arial" w:cs="Arial"/>
                <w:noProof/>
                <w:kern w:val="24"/>
                <w:sz w:val="20"/>
                <w:szCs w:val="20"/>
              </w:rPr>
            </w:pPr>
            <w:r w:rsidRPr="000175C0">
              <w:rPr>
                <w:rFonts w:ascii="Arial" w:eastAsia="Arial Unicode MS" w:hAnsi="Arial" w:cs="Arial"/>
                <w:noProof/>
                <w:kern w:val="24"/>
                <w:sz w:val="20"/>
                <w:szCs w:val="20"/>
              </w:rPr>
              <w:t xml:space="preserve">Гэрийн угийн бичиг түүнийг хэрхэн зөн хөтлөх арга зүйн тухай цуврал 3 видео бичлэгийг “Цагааннуур Соёлын төв” цахим хуудсанд байршуулан  танилцуулсан. </w:t>
            </w:r>
          </w:p>
          <w:p w14:paraId="5EFAAE89" w14:textId="2DC7BD42" w:rsidR="00115517" w:rsidRPr="000175C0" w:rsidRDefault="00FA5922" w:rsidP="00FA5922">
            <w:pPr>
              <w:shd w:val="clear" w:color="auto" w:fill="FFFFFF" w:themeFill="background1"/>
              <w:jc w:val="both"/>
              <w:rPr>
                <w:rFonts w:ascii="Arial" w:hAnsi="Arial" w:cs="Arial"/>
                <w:sz w:val="20"/>
                <w:szCs w:val="20"/>
              </w:rPr>
            </w:pPr>
            <w:r w:rsidRPr="000175C0">
              <w:rPr>
                <w:rFonts w:ascii="Arial" w:eastAsia="Arial Unicode MS" w:hAnsi="Arial" w:cs="Arial"/>
                <w:noProof/>
                <w:kern w:val="24"/>
                <w:sz w:val="20"/>
                <w:szCs w:val="20"/>
              </w:rPr>
              <w:t>Зүүнбүрэн суманд 2022 оны 5 сард аймгийн номын сангаас “Угийн бичиг”-ийг хөтлөх сургалт явуулж Сэлэнгэ бүсийн номын санч хамрагдсан</w:t>
            </w:r>
          </w:p>
        </w:tc>
        <w:tc>
          <w:tcPr>
            <w:tcW w:w="1134" w:type="dxa"/>
            <w:vAlign w:val="center"/>
          </w:tcPr>
          <w:p w14:paraId="7C8B88DD" w14:textId="6620BF83" w:rsidR="00115517" w:rsidRPr="000175C0" w:rsidRDefault="00604478" w:rsidP="00FA5922">
            <w:pPr>
              <w:jc w:val="center"/>
              <w:rPr>
                <w:rFonts w:ascii="Arial" w:eastAsia="Arial Unicode MS" w:hAnsi="Arial" w:cs="Arial"/>
                <w:noProof/>
                <w:kern w:val="24"/>
                <w:sz w:val="20"/>
                <w:szCs w:val="20"/>
                <w:lang w:val="en-US"/>
              </w:rPr>
            </w:pPr>
            <w:r>
              <w:rPr>
                <w:rFonts w:ascii="Arial" w:eastAsia="Arial Unicode MS" w:hAnsi="Arial" w:cs="Arial"/>
                <w:noProof/>
                <w:kern w:val="24"/>
                <w:sz w:val="20"/>
                <w:szCs w:val="20"/>
                <w:lang w:val="en-US"/>
              </w:rPr>
              <w:t>7</w:t>
            </w:r>
            <w:r w:rsidR="00FA5922" w:rsidRPr="000175C0">
              <w:rPr>
                <w:rFonts w:ascii="Arial" w:eastAsia="Arial Unicode MS" w:hAnsi="Arial" w:cs="Arial"/>
                <w:noProof/>
                <w:kern w:val="24"/>
                <w:sz w:val="20"/>
                <w:szCs w:val="20"/>
              </w:rPr>
              <w:t>0</w:t>
            </w:r>
            <w:r w:rsidR="00FA5922" w:rsidRPr="000175C0">
              <w:rPr>
                <w:rFonts w:ascii="Arial" w:eastAsia="Arial Unicode MS" w:hAnsi="Arial" w:cs="Arial"/>
                <w:noProof/>
                <w:kern w:val="24"/>
                <w:sz w:val="20"/>
                <w:szCs w:val="20"/>
                <w:lang w:val="en-US"/>
              </w:rPr>
              <w:t>%</w:t>
            </w:r>
          </w:p>
        </w:tc>
      </w:tr>
      <w:tr w:rsidR="00115517" w:rsidRPr="000175C0" w14:paraId="5EFAAE97" w14:textId="100E8E95" w:rsidTr="00B2312B">
        <w:trPr>
          <w:gridAfter w:val="1"/>
          <w:wAfter w:w="8" w:type="dxa"/>
        </w:trPr>
        <w:tc>
          <w:tcPr>
            <w:tcW w:w="568" w:type="dxa"/>
            <w:vAlign w:val="center"/>
          </w:tcPr>
          <w:p w14:paraId="5EFAAE8E" w14:textId="3A02FE86" w:rsidR="00115517" w:rsidRPr="00462A44" w:rsidRDefault="00462A44" w:rsidP="00223FF1">
            <w:pPr>
              <w:shd w:val="clear" w:color="auto" w:fill="FFFFFF" w:themeFill="background1"/>
              <w:jc w:val="center"/>
              <w:rPr>
                <w:rFonts w:ascii="Arial" w:hAnsi="Arial" w:cs="Arial"/>
                <w:sz w:val="20"/>
                <w:szCs w:val="20"/>
                <w:lang w:val="en-US"/>
              </w:rPr>
            </w:pPr>
            <w:r>
              <w:rPr>
                <w:rFonts w:ascii="Arial" w:hAnsi="Arial" w:cs="Arial"/>
                <w:sz w:val="20"/>
                <w:szCs w:val="20"/>
                <w:lang w:val="en-US"/>
              </w:rPr>
              <w:t>7</w:t>
            </w:r>
          </w:p>
        </w:tc>
        <w:tc>
          <w:tcPr>
            <w:tcW w:w="4111" w:type="dxa"/>
            <w:gridSpan w:val="2"/>
            <w:vAlign w:val="center"/>
          </w:tcPr>
          <w:p w14:paraId="5EFAAE8F" w14:textId="77777777" w:rsidR="00115517" w:rsidRPr="000175C0" w:rsidRDefault="00115517" w:rsidP="00223FF1">
            <w:pPr>
              <w:shd w:val="clear" w:color="auto" w:fill="FFFFFF" w:themeFill="background1"/>
              <w:jc w:val="both"/>
              <w:rPr>
                <w:rFonts w:ascii="Arial" w:hAnsi="Arial" w:cs="Arial"/>
                <w:sz w:val="20"/>
                <w:szCs w:val="20"/>
                <w:lang w:eastAsia="ko-KR"/>
              </w:rPr>
            </w:pPr>
            <w:r w:rsidRPr="000175C0">
              <w:rPr>
                <w:rFonts w:ascii="Arial" w:hAnsi="Arial" w:cs="Arial"/>
                <w:sz w:val="20"/>
                <w:szCs w:val="20"/>
                <w:shd w:val="clear" w:color="auto" w:fill="FFFFFF"/>
              </w:rPr>
              <w:t>“Эр хүний ноён нуруу” чин сэтгэлийн ярилцлагыг давтамжайгаар төр, төсвийн бүх байгууллагад</w:t>
            </w:r>
            <w:r w:rsidRPr="000175C0">
              <w:rPr>
                <w:rFonts w:ascii="Arial" w:hAnsi="Arial" w:cs="Arial"/>
                <w:color w:val="FF0000"/>
                <w:sz w:val="20"/>
                <w:szCs w:val="20"/>
                <w:shd w:val="clear" w:color="auto" w:fill="FFFFFF"/>
              </w:rPr>
              <w:t xml:space="preserve"> </w:t>
            </w:r>
            <w:r w:rsidRPr="000175C0">
              <w:rPr>
                <w:rFonts w:ascii="Arial" w:hAnsi="Arial" w:cs="Arial"/>
                <w:sz w:val="20"/>
                <w:szCs w:val="20"/>
                <w:shd w:val="clear" w:color="auto" w:fill="FFFFFF"/>
              </w:rPr>
              <w:t>зохион байгуулах</w:t>
            </w:r>
          </w:p>
        </w:tc>
        <w:tc>
          <w:tcPr>
            <w:tcW w:w="9213" w:type="dxa"/>
            <w:vAlign w:val="center"/>
          </w:tcPr>
          <w:p w14:paraId="5EFAAE94" w14:textId="2906F43E" w:rsidR="00115517" w:rsidRPr="000175C0" w:rsidRDefault="00115517" w:rsidP="00223FF1">
            <w:pPr>
              <w:shd w:val="clear" w:color="auto" w:fill="FFFFFF" w:themeFill="background1"/>
              <w:jc w:val="both"/>
              <w:rPr>
                <w:rFonts w:ascii="Arial" w:hAnsi="Arial" w:cs="Arial"/>
                <w:sz w:val="20"/>
                <w:szCs w:val="20"/>
              </w:rPr>
            </w:pPr>
            <w:r w:rsidRPr="000175C0">
              <w:rPr>
                <w:rFonts w:ascii="Arial" w:hAnsi="Arial" w:cs="Arial"/>
                <w:sz w:val="20"/>
                <w:szCs w:val="20"/>
              </w:rPr>
              <w:t>Хэрэгжээгүй</w:t>
            </w:r>
          </w:p>
        </w:tc>
        <w:tc>
          <w:tcPr>
            <w:tcW w:w="1134" w:type="dxa"/>
            <w:vAlign w:val="center"/>
          </w:tcPr>
          <w:p w14:paraId="1980AD31" w14:textId="53A45098" w:rsidR="00115517" w:rsidRPr="000175C0" w:rsidRDefault="00FA5922" w:rsidP="00FA5922">
            <w:pPr>
              <w:shd w:val="clear" w:color="auto" w:fill="FFFFFF" w:themeFill="background1"/>
              <w:jc w:val="center"/>
              <w:rPr>
                <w:rFonts w:ascii="Arial" w:hAnsi="Arial" w:cs="Arial"/>
                <w:sz w:val="20"/>
                <w:szCs w:val="20"/>
                <w:lang w:val="en-US"/>
              </w:rPr>
            </w:pPr>
            <w:r w:rsidRPr="000175C0">
              <w:rPr>
                <w:rFonts w:ascii="Arial" w:hAnsi="Arial" w:cs="Arial"/>
                <w:sz w:val="20"/>
                <w:szCs w:val="20"/>
                <w:lang w:val="en-US"/>
              </w:rPr>
              <w:t>0%</w:t>
            </w:r>
          </w:p>
        </w:tc>
      </w:tr>
      <w:tr w:rsidR="00115517" w:rsidRPr="000175C0" w14:paraId="5EFAAEA0" w14:textId="7880FA14" w:rsidTr="00B2312B">
        <w:trPr>
          <w:gridAfter w:val="1"/>
          <w:wAfter w:w="8" w:type="dxa"/>
        </w:trPr>
        <w:tc>
          <w:tcPr>
            <w:tcW w:w="568" w:type="dxa"/>
            <w:vAlign w:val="center"/>
          </w:tcPr>
          <w:p w14:paraId="5EFAAE98" w14:textId="01830ABA" w:rsidR="00115517" w:rsidRPr="00462A44" w:rsidRDefault="00462A44" w:rsidP="00223FF1">
            <w:pPr>
              <w:shd w:val="clear" w:color="auto" w:fill="FFFFFF" w:themeFill="background1"/>
              <w:jc w:val="center"/>
              <w:rPr>
                <w:rFonts w:ascii="Arial" w:hAnsi="Arial" w:cs="Arial"/>
                <w:sz w:val="20"/>
                <w:szCs w:val="20"/>
                <w:lang w:val="en-US"/>
              </w:rPr>
            </w:pPr>
            <w:r>
              <w:rPr>
                <w:rFonts w:ascii="Arial" w:hAnsi="Arial" w:cs="Arial"/>
                <w:sz w:val="20"/>
                <w:szCs w:val="20"/>
                <w:lang w:val="en-US"/>
              </w:rPr>
              <w:t>8</w:t>
            </w:r>
          </w:p>
        </w:tc>
        <w:tc>
          <w:tcPr>
            <w:tcW w:w="4111" w:type="dxa"/>
            <w:gridSpan w:val="2"/>
            <w:vAlign w:val="center"/>
          </w:tcPr>
          <w:p w14:paraId="5EFAAE99" w14:textId="77777777" w:rsidR="00115517" w:rsidRPr="000175C0" w:rsidRDefault="00115517" w:rsidP="00223FF1">
            <w:pPr>
              <w:shd w:val="clear" w:color="auto" w:fill="FFFFFF" w:themeFill="background1"/>
              <w:jc w:val="both"/>
              <w:rPr>
                <w:rFonts w:ascii="Arial" w:hAnsi="Arial" w:cs="Arial"/>
                <w:sz w:val="20"/>
                <w:szCs w:val="20"/>
                <w:shd w:val="clear" w:color="auto" w:fill="FFFFFF"/>
              </w:rPr>
            </w:pPr>
            <w:r w:rsidRPr="000175C0">
              <w:rPr>
                <w:rFonts w:ascii="Arial" w:hAnsi="Arial" w:cs="Arial"/>
                <w:sz w:val="20"/>
                <w:szCs w:val="20"/>
                <w:shd w:val="clear" w:color="auto" w:fill="FFFFFF"/>
              </w:rPr>
              <w:t>Хүүхэд хөгжил хамгааллын  асуудлаар үүрэг хүлээгчдийн салбар дундын зөвлөгөөнийг зохион байгуулах</w:t>
            </w:r>
          </w:p>
        </w:tc>
        <w:tc>
          <w:tcPr>
            <w:tcW w:w="9213" w:type="dxa"/>
            <w:vAlign w:val="center"/>
          </w:tcPr>
          <w:p w14:paraId="5EFAAE9D" w14:textId="5CB1BE58" w:rsidR="00115517" w:rsidRPr="000175C0" w:rsidRDefault="00115517" w:rsidP="004839E5">
            <w:pPr>
              <w:shd w:val="clear" w:color="auto" w:fill="FFFFFF" w:themeFill="background1"/>
              <w:jc w:val="both"/>
              <w:rPr>
                <w:rFonts w:ascii="Arial" w:hAnsi="Arial" w:cs="Arial"/>
                <w:sz w:val="20"/>
                <w:szCs w:val="20"/>
              </w:rPr>
            </w:pPr>
            <w:r w:rsidRPr="000175C0">
              <w:rPr>
                <w:rFonts w:ascii="Arial" w:eastAsia="Yu Mincho" w:hAnsi="Arial" w:cs="Arial"/>
                <w:sz w:val="20"/>
                <w:szCs w:val="20"/>
              </w:rPr>
              <w:t>Хүүхдийг гэмт хэрэгт өртөхөөс урьдчилан сэргийлж сургуулийн багш ажиллагсдад  “Хүүхэд хамгаалал-Хамтарсан баг” сэдэвт сургалт явуулж давхардсан тоогоор 82 эцэг эх, асран хамгаалагч хамруулсан. Мөн гэмт хэрэг зөрчилд өртөж болзошгүй хүүхдүүдийн 37 эцэг  эх,  асран   хамгаалагчтай  нийгмийн ажилтан уулзаж, ярилцлага хийж, ганцаарчилсан  зөвлөгөө өгч ажилласан.</w:t>
            </w:r>
          </w:p>
        </w:tc>
        <w:tc>
          <w:tcPr>
            <w:tcW w:w="1134" w:type="dxa"/>
            <w:vAlign w:val="center"/>
          </w:tcPr>
          <w:p w14:paraId="0706C3D6" w14:textId="722BFF79" w:rsidR="00115517" w:rsidRPr="000175C0" w:rsidRDefault="00FA5922" w:rsidP="00FA5922">
            <w:pPr>
              <w:shd w:val="clear" w:color="auto" w:fill="FFFFFF" w:themeFill="background1"/>
              <w:jc w:val="center"/>
              <w:rPr>
                <w:rFonts w:ascii="Arial" w:eastAsia="Yu Mincho" w:hAnsi="Arial" w:cs="Arial"/>
                <w:sz w:val="20"/>
                <w:szCs w:val="20"/>
                <w:lang w:val="en-US"/>
              </w:rPr>
            </w:pPr>
            <w:r w:rsidRPr="000175C0">
              <w:rPr>
                <w:rFonts w:ascii="Arial" w:eastAsia="Yu Mincho" w:hAnsi="Arial" w:cs="Arial"/>
                <w:sz w:val="20"/>
                <w:szCs w:val="20"/>
                <w:lang w:val="en-US"/>
              </w:rPr>
              <w:t>50%</w:t>
            </w:r>
          </w:p>
        </w:tc>
      </w:tr>
      <w:tr w:rsidR="00115517" w:rsidRPr="000175C0" w14:paraId="5EFAAEAA" w14:textId="299391E1" w:rsidTr="00B2312B">
        <w:trPr>
          <w:gridAfter w:val="1"/>
          <w:wAfter w:w="8" w:type="dxa"/>
        </w:trPr>
        <w:tc>
          <w:tcPr>
            <w:tcW w:w="568" w:type="dxa"/>
            <w:vAlign w:val="center"/>
          </w:tcPr>
          <w:p w14:paraId="5EFAAEA1" w14:textId="033F3DD5" w:rsidR="00115517" w:rsidRPr="00462A44" w:rsidRDefault="00462A44" w:rsidP="00223FF1">
            <w:pPr>
              <w:shd w:val="clear" w:color="auto" w:fill="FFFFFF" w:themeFill="background1"/>
              <w:jc w:val="center"/>
              <w:rPr>
                <w:rFonts w:ascii="Arial" w:hAnsi="Arial" w:cs="Arial"/>
                <w:sz w:val="20"/>
                <w:szCs w:val="20"/>
                <w:lang w:val="en-US"/>
              </w:rPr>
            </w:pPr>
            <w:r>
              <w:rPr>
                <w:rFonts w:ascii="Arial" w:hAnsi="Arial" w:cs="Arial"/>
                <w:sz w:val="20"/>
                <w:szCs w:val="20"/>
                <w:lang w:val="en-US"/>
              </w:rPr>
              <w:t>9</w:t>
            </w:r>
          </w:p>
        </w:tc>
        <w:tc>
          <w:tcPr>
            <w:tcW w:w="4111" w:type="dxa"/>
            <w:gridSpan w:val="2"/>
            <w:vAlign w:val="center"/>
          </w:tcPr>
          <w:p w14:paraId="5EFAAEA2" w14:textId="77777777" w:rsidR="00115517" w:rsidRPr="000175C0" w:rsidRDefault="00115517" w:rsidP="00223FF1">
            <w:pPr>
              <w:jc w:val="both"/>
              <w:rPr>
                <w:rFonts w:ascii="Arial" w:hAnsi="Arial" w:cs="Arial"/>
                <w:sz w:val="20"/>
                <w:szCs w:val="20"/>
                <w:shd w:val="clear" w:color="auto" w:fill="FFFFFF"/>
              </w:rPr>
            </w:pPr>
            <w:r w:rsidRPr="000175C0">
              <w:rPr>
                <w:rFonts w:ascii="Arial" w:hAnsi="Arial" w:cs="Arial"/>
                <w:sz w:val="20"/>
                <w:szCs w:val="20"/>
                <w:shd w:val="clear" w:color="auto" w:fill="FFFFFF"/>
              </w:rPr>
              <w:t>Нийгмийн хариуцлагын хүрээнд Цар тахлын үед хүүхэд болон өндөр настай, хууч өвчтэй, эрүүл мэндийн тогтмол тусламж, үйлчилгээ шаардлагатай, хөгжлийн бэрхшээлтэй, жирэмсэн эх, эмзэг бүлгийн иргэдэд амин дэм, эд материалын тусламж үзүүлэх ажлыг зохион байгуулах</w:t>
            </w:r>
          </w:p>
        </w:tc>
        <w:tc>
          <w:tcPr>
            <w:tcW w:w="9213" w:type="dxa"/>
            <w:vAlign w:val="center"/>
          </w:tcPr>
          <w:p w14:paraId="715F9276" w14:textId="77777777" w:rsidR="00115517" w:rsidRPr="000175C0" w:rsidRDefault="00115517" w:rsidP="009F13F8">
            <w:pPr>
              <w:jc w:val="both"/>
              <w:rPr>
                <w:rFonts w:ascii="Arial" w:eastAsia="Times New Roman" w:hAnsi="Arial" w:cs="Arial"/>
                <w:sz w:val="20"/>
                <w:szCs w:val="20"/>
              </w:rPr>
            </w:pPr>
            <w:r w:rsidRPr="000175C0">
              <w:rPr>
                <w:rFonts w:ascii="Arial" w:eastAsia="Times New Roman" w:hAnsi="Arial" w:cs="Arial"/>
                <w:sz w:val="20"/>
                <w:szCs w:val="20"/>
              </w:rPr>
              <w:t>Коронавируст халдвар /КОВИД-19/-ын дэгдэлтийн үед эмнэлгийн тусламж үйлчилгээ хэвийн тасралтгүй явагдсан. Коронавируст халдвар /КОВИД-19/-ын дэгдэлтийн үед эмнэлгийн тусламж үйлчилгээг гэрээр үзүүлж, эмчийн заавар зөвлөгөөг утсаар өгч ажилласан. Шаардлагатай тохиолдолд гэрээр очиж тусламж үйлчилгээг цаг алдалгүй үзүүлж бйасан. Мөн иргэдийн санал санаачлагаар 3 ахмад настан, 5 хууч өвчтэй болон ХБИ-тэй өрхөд түлээ, хүнс, эд материалын тусламж дэмжлэг үзүүлсэн.</w:t>
            </w:r>
          </w:p>
          <w:p w14:paraId="5EFAAEA6" w14:textId="5152D26D" w:rsidR="00FA5922" w:rsidRPr="000175C0" w:rsidRDefault="00FA5922" w:rsidP="009F13F8">
            <w:pPr>
              <w:jc w:val="both"/>
              <w:rPr>
                <w:rFonts w:ascii="Arial" w:eastAsia="Times New Roman" w:hAnsi="Arial" w:cs="Arial"/>
                <w:sz w:val="20"/>
                <w:szCs w:val="20"/>
              </w:rPr>
            </w:pPr>
          </w:p>
        </w:tc>
        <w:tc>
          <w:tcPr>
            <w:tcW w:w="1134" w:type="dxa"/>
            <w:vAlign w:val="center"/>
          </w:tcPr>
          <w:p w14:paraId="1D5033DD" w14:textId="303286D6" w:rsidR="00115517" w:rsidRPr="000175C0" w:rsidRDefault="00604478" w:rsidP="000175C0">
            <w:pPr>
              <w:jc w:val="center"/>
              <w:rPr>
                <w:rFonts w:ascii="Arial" w:eastAsia="Times New Roman" w:hAnsi="Arial" w:cs="Arial"/>
                <w:sz w:val="20"/>
                <w:szCs w:val="20"/>
                <w:lang w:val="en-US"/>
              </w:rPr>
            </w:pPr>
            <w:r>
              <w:rPr>
                <w:rFonts w:ascii="Arial" w:eastAsia="Times New Roman" w:hAnsi="Arial" w:cs="Arial"/>
                <w:sz w:val="20"/>
                <w:szCs w:val="20"/>
                <w:lang w:val="en-US"/>
              </w:rPr>
              <w:t>7</w:t>
            </w:r>
            <w:r w:rsidR="000175C0" w:rsidRPr="000175C0">
              <w:rPr>
                <w:rFonts w:ascii="Arial" w:eastAsia="Times New Roman" w:hAnsi="Arial" w:cs="Arial"/>
                <w:sz w:val="20"/>
                <w:szCs w:val="20"/>
              </w:rPr>
              <w:t>0</w:t>
            </w:r>
            <w:r w:rsidR="000175C0" w:rsidRPr="000175C0">
              <w:rPr>
                <w:rFonts w:ascii="Arial" w:eastAsia="Times New Roman" w:hAnsi="Arial" w:cs="Arial"/>
                <w:sz w:val="20"/>
                <w:szCs w:val="20"/>
                <w:lang w:val="en-US"/>
              </w:rPr>
              <w:t>%</w:t>
            </w:r>
          </w:p>
        </w:tc>
      </w:tr>
      <w:tr w:rsidR="00115517" w:rsidRPr="000175C0" w14:paraId="5EFAAEAC" w14:textId="77777777" w:rsidTr="00C1220C">
        <w:trPr>
          <w:gridAfter w:val="1"/>
          <w:wAfter w:w="8" w:type="dxa"/>
        </w:trPr>
        <w:tc>
          <w:tcPr>
            <w:tcW w:w="15026" w:type="dxa"/>
            <w:gridSpan w:val="5"/>
          </w:tcPr>
          <w:p w14:paraId="5EFAAEAB" w14:textId="27EABA46" w:rsidR="00115517" w:rsidRPr="000175C0" w:rsidRDefault="001167ED" w:rsidP="00223FF1">
            <w:pPr>
              <w:shd w:val="clear" w:color="auto" w:fill="FFFFFF" w:themeFill="background1"/>
              <w:jc w:val="center"/>
              <w:rPr>
                <w:rFonts w:ascii="Arial" w:hAnsi="Arial" w:cs="Arial"/>
                <w:sz w:val="20"/>
                <w:szCs w:val="20"/>
              </w:rPr>
            </w:pPr>
            <w:r>
              <w:rPr>
                <w:rFonts w:ascii="Arial" w:eastAsia="Arial" w:hAnsi="Arial" w:cs="Arial"/>
                <w:b/>
                <w:bCs/>
                <w:sz w:val="20"/>
                <w:szCs w:val="20"/>
              </w:rPr>
              <w:t>6</w:t>
            </w:r>
            <w:r w:rsidR="00115517" w:rsidRPr="000175C0">
              <w:rPr>
                <w:rFonts w:ascii="Arial" w:eastAsia="Arial" w:hAnsi="Arial" w:cs="Arial"/>
                <w:b/>
                <w:bCs/>
                <w:sz w:val="20"/>
                <w:szCs w:val="20"/>
              </w:rPr>
              <w:t>. Хөдөлмөр эрхлэлт, нийгмийн хамгаалал, даатгал</w:t>
            </w:r>
          </w:p>
        </w:tc>
      </w:tr>
      <w:tr w:rsidR="00115517" w:rsidRPr="000175C0" w14:paraId="5EFAAEB7" w14:textId="45FD477F" w:rsidTr="00B2312B">
        <w:trPr>
          <w:gridAfter w:val="1"/>
          <w:wAfter w:w="8" w:type="dxa"/>
        </w:trPr>
        <w:tc>
          <w:tcPr>
            <w:tcW w:w="568" w:type="dxa"/>
            <w:vAlign w:val="center"/>
          </w:tcPr>
          <w:p w14:paraId="5EFAAEAD"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tcPr>
          <w:p w14:paraId="5EFAAEAE" w14:textId="77777777" w:rsidR="00115517" w:rsidRPr="000175C0" w:rsidRDefault="00115517" w:rsidP="00223FF1">
            <w:pPr>
              <w:shd w:val="clear" w:color="auto" w:fill="FFFFFF" w:themeFill="background1"/>
              <w:jc w:val="both"/>
              <w:rPr>
                <w:rFonts w:ascii="Arial" w:hAnsi="Arial" w:cs="Arial"/>
                <w:sz w:val="20"/>
                <w:szCs w:val="20"/>
              </w:rPr>
            </w:pPr>
            <w:r w:rsidRPr="000175C0">
              <w:rPr>
                <w:rFonts w:ascii="Arial" w:hAnsi="Arial" w:cs="Arial"/>
                <w:sz w:val="20"/>
                <w:szCs w:val="20"/>
              </w:rPr>
              <w:t>Хөдөлмөр, нийгмийн хамгааллын яамнаас “Хүүхэд хамгаалах” жил болгон зарласантай холбоотойгоор  аймгийн “Улаан загалмайн хороо”-той хамтран байнгын асаргаанд байдаг хөгжлийн бэрхшээлтэй хүүхдэд гэрийн асрамж халамжийн үйлчилгээг үзүүлэх үзүүлэх</w:t>
            </w:r>
            <w:r w:rsidRPr="000175C0">
              <w:rPr>
                <w:rFonts w:ascii="Arial" w:hAnsi="Arial" w:cs="Arial"/>
                <w:sz w:val="20"/>
                <w:szCs w:val="20"/>
                <w:shd w:val="clear" w:color="auto" w:fill="FFFFFF"/>
              </w:rPr>
              <w:t xml:space="preserve"> </w:t>
            </w:r>
            <w:r w:rsidRPr="000175C0">
              <w:rPr>
                <w:rFonts w:ascii="Arial" w:hAnsi="Arial" w:cs="Arial"/>
                <w:sz w:val="20"/>
                <w:szCs w:val="20"/>
                <w:shd w:val="clear" w:color="auto" w:fill="FFFFFF"/>
              </w:rPr>
              <w:lastRenderedPageBreak/>
              <w:t>арга хэмжээг зохион байгуулах</w:t>
            </w:r>
          </w:p>
        </w:tc>
        <w:tc>
          <w:tcPr>
            <w:tcW w:w="9213" w:type="dxa"/>
            <w:vAlign w:val="center"/>
          </w:tcPr>
          <w:p w14:paraId="5EFAAEB3" w14:textId="0C7152D5" w:rsidR="00115517" w:rsidRPr="000175C0" w:rsidRDefault="000175C0" w:rsidP="000175C0">
            <w:pPr>
              <w:shd w:val="clear" w:color="auto" w:fill="FFFFFF" w:themeFill="background1"/>
              <w:jc w:val="center"/>
              <w:rPr>
                <w:rFonts w:ascii="Arial" w:hAnsi="Arial" w:cs="Arial"/>
                <w:sz w:val="20"/>
                <w:szCs w:val="20"/>
              </w:rPr>
            </w:pPr>
            <w:r>
              <w:rPr>
                <w:rFonts w:ascii="Arial" w:hAnsi="Arial" w:cs="Arial"/>
                <w:sz w:val="20"/>
                <w:szCs w:val="20"/>
              </w:rPr>
              <w:lastRenderedPageBreak/>
              <w:t>Хэрэгжээгүй</w:t>
            </w:r>
          </w:p>
        </w:tc>
        <w:tc>
          <w:tcPr>
            <w:tcW w:w="1134" w:type="dxa"/>
            <w:vAlign w:val="center"/>
          </w:tcPr>
          <w:p w14:paraId="20ACA3C3" w14:textId="28C31631"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w:t>
            </w:r>
          </w:p>
        </w:tc>
      </w:tr>
      <w:tr w:rsidR="00115517" w:rsidRPr="000175C0" w14:paraId="5EFAAEC3" w14:textId="1A133467" w:rsidTr="00462A44">
        <w:trPr>
          <w:gridAfter w:val="1"/>
          <w:wAfter w:w="8" w:type="dxa"/>
        </w:trPr>
        <w:tc>
          <w:tcPr>
            <w:tcW w:w="568" w:type="dxa"/>
            <w:vAlign w:val="center"/>
          </w:tcPr>
          <w:p w14:paraId="5EFAAEB8"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EB9" w14:textId="77777777" w:rsidR="00115517" w:rsidRPr="000175C0" w:rsidRDefault="00115517" w:rsidP="00223FF1">
            <w:pPr>
              <w:pStyle w:val="NormalWeb"/>
              <w:shd w:val="clear" w:color="auto" w:fill="FFFFFF" w:themeFill="background1"/>
              <w:spacing w:before="0" w:beforeAutospacing="0" w:after="0" w:afterAutospacing="0"/>
              <w:jc w:val="both"/>
              <w:rPr>
                <w:rFonts w:ascii="Arial" w:hAnsi="Arial" w:cs="Arial"/>
                <w:sz w:val="20"/>
                <w:szCs w:val="20"/>
                <w:lang w:val="mn-MN"/>
              </w:rPr>
            </w:pPr>
            <w:r w:rsidRPr="000175C0">
              <w:rPr>
                <w:rFonts w:ascii="Arial" w:hAnsi="Arial" w:cs="Arial"/>
                <w:sz w:val="20"/>
                <w:szCs w:val="20"/>
                <w:lang w:val="mn-MN"/>
              </w:rPr>
              <w:t>“Залуучуудын Старт-Ап” ажил хөдөлмөр эрхлэх хөтөлбөрийг хэрэгжүүлэх</w:t>
            </w:r>
            <w:r w:rsidRPr="000175C0">
              <w:rPr>
                <w:rFonts w:ascii="Arial" w:hAnsi="Arial" w:cs="Arial"/>
                <w:sz w:val="20"/>
                <w:szCs w:val="20"/>
                <w:shd w:val="clear" w:color="auto" w:fill="FFFFFF"/>
                <w:lang w:val="mn-MN"/>
              </w:rPr>
              <w:t xml:space="preserve"> ажлыг зохион байгуулах</w:t>
            </w:r>
          </w:p>
        </w:tc>
        <w:tc>
          <w:tcPr>
            <w:tcW w:w="9213" w:type="dxa"/>
            <w:vAlign w:val="center"/>
          </w:tcPr>
          <w:p w14:paraId="5EFAAEC0" w14:textId="0FD01839" w:rsidR="00115517" w:rsidRPr="000175C0" w:rsidRDefault="00115517" w:rsidP="006972C2">
            <w:pPr>
              <w:keepNext/>
              <w:keepLines/>
              <w:jc w:val="both"/>
              <w:outlineLvl w:val="1"/>
              <w:rPr>
                <w:rFonts w:ascii="Arial" w:eastAsia="Calibri" w:hAnsi="Arial" w:cs="Arial"/>
                <w:caps/>
                <w:sz w:val="20"/>
                <w:szCs w:val="20"/>
              </w:rPr>
            </w:pPr>
            <w:r w:rsidRPr="000175C0">
              <w:rPr>
                <w:rFonts w:ascii="Arial" w:eastAsia="Times New Roman" w:hAnsi="Arial" w:cs="Arial"/>
                <w:bCs/>
                <w:color w:val="000000"/>
                <w:sz w:val="20"/>
                <w:szCs w:val="20"/>
              </w:rPr>
              <w:t xml:space="preserve">“Аж ахуй эрхлэх” сургалтад 4 залуу малчинг оролцуулж, 3 малчин өрх нь 2021, 2022 оны малжуулах төсөл хөтөлбөрт хамрагдсан 1 малчин өрх нь ХБИргэний төсөл хөтөлбөрт хамрагдсан. </w:t>
            </w:r>
            <w:r w:rsidRPr="000175C0">
              <w:rPr>
                <w:rFonts w:ascii="Arial" w:eastAsia="Calibri" w:hAnsi="Arial" w:cs="Arial"/>
                <w:sz w:val="20"/>
                <w:szCs w:val="20"/>
              </w:rPr>
              <w:t>Засгийн газрын хэрэгжүүлэгч агентлаг Гэр бүл, хүүхэд залуучуудын хөгжлийн газраас “NEW STORY” хөгжлийн хөтөлбөрийн хүрээнд Залуучуудын хөгжлийн салбар зөвлөл, Залуучуудын хөгжлийн зөвлөл, Залуучуудын элч нарыг идэвхжүүлэх, чадавхжуулах сургалтад сумын Залуучуудын салбар зөвлөлийн гишүүд болон залуучуудын элчийг хамрууллаа.</w:t>
            </w:r>
          </w:p>
        </w:tc>
        <w:tc>
          <w:tcPr>
            <w:tcW w:w="1134" w:type="dxa"/>
            <w:vAlign w:val="center"/>
          </w:tcPr>
          <w:p w14:paraId="6DCE0E9C" w14:textId="40668F3E" w:rsidR="00115517" w:rsidRPr="000175C0" w:rsidRDefault="000175C0" w:rsidP="00462A44">
            <w:pPr>
              <w:keepNext/>
              <w:keepLines/>
              <w:jc w:val="center"/>
              <w:outlineLvl w:val="1"/>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100%</w:t>
            </w:r>
          </w:p>
        </w:tc>
      </w:tr>
      <w:tr w:rsidR="00115517" w:rsidRPr="000175C0" w14:paraId="5EFAAEDB" w14:textId="1513638C" w:rsidTr="00B2312B">
        <w:trPr>
          <w:gridAfter w:val="1"/>
          <w:wAfter w:w="8" w:type="dxa"/>
        </w:trPr>
        <w:tc>
          <w:tcPr>
            <w:tcW w:w="568" w:type="dxa"/>
            <w:vAlign w:val="center"/>
          </w:tcPr>
          <w:p w14:paraId="5EFAAED0" w14:textId="0C4F2883"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AED1" w14:textId="77777777" w:rsidR="00115517" w:rsidRPr="000175C0" w:rsidRDefault="00115517" w:rsidP="00223FF1">
            <w:pPr>
              <w:tabs>
                <w:tab w:val="left" w:pos="3217"/>
                <w:tab w:val="center" w:pos="4680"/>
              </w:tabs>
              <w:jc w:val="both"/>
              <w:rPr>
                <w:rFonts w:ascii="Arial" w:hAnsi="Arial" w:cs="Arial"/>
                <w:sz w:val="20"/>
                <w:szCs w:val="20"/>
              </w:rPr>
            </w:pPr>
            <w:r w:rsidRPr="000175C0">
              <w:rPr>
                <w:rFonts w:ascii="Arial" w:hAnsi="Arial" w:cs="Arial"/>
                <w:sz w:val="20"/>
                <w:szCs w:val="20"/>
              </w:rPr>
              <w:t>Эрүүл мэндийн даатгалын талаарх шинэ хууль тогтоомж, шийдвэр, үйл ажиллагааг иргэд, олон нийтэд тогтмол сурталчлан таниулах, даатгалд хамруулах ажлыг</w:t>
            </w:r>
            <w:r w:rsidRPr="000175C0">
              <w:rPr>
                <w:rFonts w:ascii="Arial" w:hAnsi="Arial" w:cs="Arial"/>
                <w:sz w:val="20"/>
                <w:szCs w:val="20"/>
                <w:shd w:val="clear" w:color="auto" w:fill="FFFFFF"/>
              </w:rPr>
              <w:t xml:space="preserve"> зохион байгуулах</w:t>
            </w:r>
          </w:p>
        </w:tc>
        <w:tc>
          <w:tcPr>
            <w:tcW w:w="9213" w:type="dxa"/>
            <w:vAlign w:val="center"/>
          </w:tcPr>
          <w:p w14:paraId="5EFAAED6" w14:textId="078598D8" w:rsidR="00115517" w:rsidRPr="000175C0" w:rsidRDefault="00115517" w:rsidP="00223FF1">
            <w:pPr>
              <w:contextualSpacing/>
              <w:jc w:val="both"/>
              <w:rPr>
                <w:rFonts w:ascii="Arial" w:hAnsi="Arial" w:cs="Arial"/>
                <w:sz w:val="20"/>
                <w:szCs w:val="20"/>
              </w:rPr>
            </w:pPr>
            <w:r w:rsidRPr="000175C0">
              <w:rPr>
                <w:rFonts w:ascii="Arial" w:eastAsia="Calibri" w:hAnsi="Arial" w:cs="Arial"/>
                <w:sz w:val="20"/>
                <w:szCs w:val="20"/>
              </w:rPr>
              <w:t xml:space="preserve">Иргэдэд ЭМД-ын тогтолцоо, шинэчилсэн хууль тогтоомж, журам танилцуулж, 428 иргэнийг  эрүүл мэндийн даатгалд хамруулсан. Эрүүл мэндийн төв энэ онд Эрүүл мэндийн тусламж үйлчилгээг эрүүл мэндийн даатгалын санхүүжилтээр авахад бүрэн шилжиж  </w:t>
            </w:r>
            <w:hyperlink r:id="rId8" w:history="1">
              <w:r w:rsidRPr="000175C0">
                <w:rPr>
                  <w:rFonts w:ascii="Arial" w:eastAsia="Calibri" w:hAnsi="Arial" w:cs="Arial"/>
                  <w:color w:val="0000FF"/>
                  <w:sz w:val="20"/>
                  <w:szCs w:val="20"/>
                  <w:u w:val="single"/>
                </w:rPr>
                <w:t>https://e-hospital.mn/</w:t>
              </w:r>
            </w:hyperlink>
            <w:r w:rsidRPr="000175C0">
              <w:rPr>
                <w:rFonts w:ascii="Arial" w:eastAsia="Calibri" w:hAnsi="Arial" w:cs="Arial"/>
                <w:sz w:val="20"/>
                <w:szCs w:val="20"/>
              </w:rPr>
              <w:t xml:space="preserve"> сайтаар бүртгэж байгаа бөгөөд эмч, эмнэлгийн мэргэжилтэн, сувилагч нарыг бүрэн компьютер, интернэтээр хангаж ажилласан. </w:t>
            </w:r>
          </w:p>
        </w:tc>
        <w:tc>
          <w:tcPr>
            <w:tcW w:w="1134" w:type="dxa"/>
            <w:vAlign w:val="center"/>
          </w:tcPr>
          <w:p w14:paraId="23DEA27D" w14:textId="4B0DFA6E" w:rsidR="00115517" w:rsidRPr="000175C0" w:rsidRDefault="000175C0" w:rsidP="000175C0">
            <w:pPr>
              <w:contextualSpacing/>
              <w:jc w:val="center"/>
              <w:rPr>
                <w:rFonts w:ascii="Arial" w:eastAsia="Calibri" w:hAnsi="Arial" w:cs="Arial"/>
                <w:sz w:val="20"/>
                <w:szCs w:val="20"/>
                <w:lang w:val="en-US"/>
              </w:rPr>
            </w:pPr>
            <w:r>
              <w:rPr>
                <w:rFonts w:ascii="Arial" w:eastAsia="Calibri" w:hAnsi="Arial" w:cs="Arial"/>
                <w:sz w:val="20"/>
                <w:szCs w:val="20"/>
                <w:lang w:val="en-US"/>
              </w:rPr>
              <w:t>100%</w:t>
            </w:r>
          </w:p>
        </w:tc>
      </w:tr>
      <w:tr w:rsidR="00115517" w:rsidRPr="000175C0" w14:paraId="5EFAAEF1" w14:textId="77777777" w:rsidTr="00C1220C">
        <w:trPr>
          <w:gridAfter w:val="1"/>
          <w:wAfter w:w="8" w:type="dxa"/>
        </w:trPr>
        <w:tc>
          <w:tcPr>
            <w:tcW w:w="15026" w:type="dxa"/>
            <w:gridSpan w:val="5"/>
          </w:tcPr>
          <w:p w14:paraId="5EFAAEF0" w14:textId="05B599A4" w:rsidR="00115517" w:rsidRPr="000175C0" w:rsidRDefault="001167ED" w:rsidP="00223FF1">
            <w:pPr>
              <w:shd w:val="clear" w:color="auto" w:fill="FFFFFF" w:themeFill="background1"/>
              <w:jc w:val="center"/>
              <w:rPr>
                <w:rFonts w:ascii="Arial" w:hAnsi="Arial" w:cs="Arial"/>
                <w:b/>
                <w:bCs/>
                <w:sz w:val="20"/>
                <w:szCs w:val="20"/>
              </w:rPr>
            </w:pPr>
            <w:r>
              <w:rPr>
                <w:rFonts w:ascii="Arial" w:hAnsi="Arial" w:cs="Arial"/>
                <w:b/>
                <w:bCs/>
                <w:sz w:val="20"/>
                <w:szCs w:val="20"/>
              </w:rPr>
              <w:t>7</w:t>
            </w:r>
            <w:r w:rsidR="00115517" w:rsidRPr="000175C0">
              <w:rPr>
                <w:rFonts w:ascii="Arial" w:hAnsi="Arial" w:cs="Arial"/>
                <w:b/>
                <w:bCs/>
                <w:sz w:val="20"/>
                <w:szCs w:val="20"/>
              </w:rPr>
              <w:t xml:space="preserve">.Худалдаа үйлчилгээний чиглэлээр: </w:t>
            </w:r>
          </w:p>
        </w:tc>
      </w:tr>
      <w:tr w:rsidR="00115517" w:rsidRPr="000175C0" w14:paraId="5EFAAEFA" w14:textId="4B3FBE93" w:rsidTr="00B2312B">
        <w:trPr>
          <w:gridAfter w:val="1"/>
          <w:wAfter w:w="8" w:type="dxa"/>
        </w:trPr>
        <w:tc>
          <w:tcPr>
            <w:tcW w:w="568" w:type="dxa"/>
            <w:vAlign w:val="center"/>
          </w:tcPr>
          <w:p w14:paraId="5EFAAEF2"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EF3" w14:textId="77777777" w:rsidR="00115517" w:rsidRPr="000175C0" w:rsidRDefault="00115517" w:rsidP="00223FF1">
            <w:pPr>
              <w:jc w:val="both"/>
              <w:rPr>
                <w:rFonts w:ascii="Arial" w:hAnsi="Arial" w:cs="Arial"/>
                <w:b/>
                <w:sz w:val="20"/>
                <w:szCs w:val="20"/>
              </w:rPr>
            </w:pPr>
            <w:r w:rsidRPr="000175C0">
              <w:rPr>
                <w:rFonts w:ascii="Arial" w:hAnsi="Arial" w:cs="Arial"/>
                <w:color w:val="000000"/>
                <w:sz w:val="20"/>
                <w:szCs w:val="20"/>
              </w:rPr>
              <w:t>“Сэлэнгэд үйлдвэрлэв”, “Сэлэнгэ ургац”, “</w:t>
            </w:r>
            <w:r w:rsidRPr="000175C0">
              <w:rPr>
                <w:rFonts w:ascii="Arial" w:hAnsi="Arial" w:cs="Arial"/>
                <w:bCs/>
                <w:color w:val="000000"/>
                <w:sz w:val="20"/>
                <w:szCs w:val="20"/>
              </w:rPr>
              <w:t>Гонгорын бумбаны тахилга”, “Цам харайх”, “Майдар эргэх”, “Монос цэцэглэх үеэр” “Хараагийн баяр” арга хэмжээнүүдийг зохион байгуулах</w:t>
            </w:r>
          </w:p>
        </w:tc>
        <w:tc>
          <w:tcPr>
            <w:tcW w:w="9213" w:type="dxa"/>
            <w:vAlign w:val="center"/>
          </w:tcPr>
          <w:p w14:paraId="5EFAAEF7" w14:textId="2A609827" w:rsidR="00115517" w:rsidRPr="000175C0" w:rsidRDefault="00115517" w:rsidP="00820ACC">
            <w:pPr>
              <w:tabs>
                <w:tab w:val="left" w:pos="993"/>
              </w:tabs>
              <w:jc w:val="both"/>
              <w:rPr>
                <w:rFonts w:ascii="Arial" w:eastAsia="Calibri" w:hAnsi="Arial" w:cs="Arial"/>
                <w:sz w:val="20"/>
                <w:szCs w:val="20"/>
              </w:rPr>
            </w:pPr>
            <w:r w:rsidRPr="000175C0">
              <w:rPr>
                <w:rFonts w:ascii="Arial" w:eastAsia="Yu Mincho" w:hAnsi="Arial" w:cs="Arial"/>
                <w:b/>
                <w:sz w:val="20"/>
                <w:szCs w:val="20"/>
                <w:u w:val="single"/>
              </w:rPr>
              <w:t>“ЦАГААННУУР-УРГАЦ 2022” ҮЗЭСГЭЛЭН ХУДАЛДАА</w:t>
            </w:r>
            <w:r w:rsidRPr="000175C0">
              <w:rPr>
                <w:rFonts w:ascii="Arial" w:eastAsia="Yu Mincho" w:hAnsi="Arial" w:cs="Arial"/>
                <w:sz w:val="20"/>
                <w:szCs w:val="20"/>
              </w:rPr>
              <w:t xml:space="preserve">: ХАА-н салбарт ажиллагсадын баярын өдөр, МУ-ын арслан Б.Орхонбаярт хүндэтгэл үзүүлэх арга хэмжээний хүрээнд  өрхийн үйлдвэрлэлийг нэмэгдүүлэх, хөдөлмөр эрхлэлтийг дэмжих, нутгийн брэнд бүтээгдэхүүний төрлийг нэмэгдүүлэх зорилгоор зохион байгуулагдсан “Цагааннуур ургац-2022” өрхийн үйлдвэрлэл эрхлэгчдийн бүтээгдэхүүний үзэсгэлэн худалдаа болж өндөрлөлөө. Үзэсгэлэн худалдаанд 24 иргэн 14 нэр төрлийн бүтээгдэхүүнээ танилцуулан оролцсон бөгөөд  5 төрлийн “ Шилдэг бүтээгдэхүүн”-ийг шалгаруулж урамшууллаа. Үүнд: Мойл жимсийг 12 төрөл аргаар боловсруулан "Мойлон бүтээгдэхүүн",   аарц шахах уламжлалт аргыг хөнгөвчилсөн "Аарц шахагч" техник,  баярын ширээнд зориулан өөрийн тусгай жороор утаж амталсан "Гахайн толгой", уламжлалт аргаар боловсруулсан хамгийн амттай " Хайлмаг" ,  сүүлийн үед ховорхон боловсруулдаг болсон "Цөрөм" зэрэг бүтээгдэхүүнүүдийг шалгаруулсан. </w:t>
            </w:r>
            <w:r w:rsidRPr="000175C0">
              <w:rPr>
                <w:rFonts w:ascii="Arial" w:eastAsia="Calibri" w:hAnsi="Arial" w:cs="Arial"/>
                <w:sz w:val="20"/>
                <w:szCs w:val="20"/>
              </w:rPr>
              <w:t xml:space="preserve">2022 оны 10 дугаар сарын 24-ний өдөр Сэлэнгэ аймагт зохион байгуулагдсан “Хөдөлмөрийн бүтээмж” үзэсгэлэн худалдаанд амжилттай оролцож 800.0 мянган төгрөгийн борлуулалт хийсэн. </w:t>
            </w:r>
          </w:p>
        </w:tc>
        <w:tc>
          <w:tcPr>
            <w:tcW w:w="1134" w:type="dxa"/>
            <w:vAlign w:val="center"/>
          </w:tcPr>
          <w:p w14:paraId="677EEBE3" w14:textId="105BEFC9" w:rsidR="00115517" w:rsidRPr="000175C0" w:rsidRDefault="000175C0" w:rsidP="000175C0">
            <w:pPr>
              <w:tabs>
                <w:tab w:val="left" w:pos="993"/>
              </w:tabs>
              <w:jc w:val="center"/>
              <w:rPr>
                <w:rFonts w:ascii="Arial" w:eastAsia="Yu Mincho" w:hAnsi="Arial" w:cs="Arial"/>
                <w:sz w:val="20"/>
                <w:szCs w:val="20"/>
                <w:lang w:val="en-US"/>
              </w:rPr>
            </w:pPr>
            <w:r w:rsidRPr="000175C0">
              <w:rPr>
                <w:rFonts w:ascii="Arial" w:eastAsia="Yu Mincho" w:hAnsi="Arial" w:cs="Arial"/>
                <w:sz w:val="20"/>
                <w:szCs w:val="20"/>
                <w:lang w:val="en-US"/>
              </w:rPr>
              <w:t>100%</w:t>
            </w:r>
          </w:p>
        </w:tc>
      </w:tr>
      <w:tr w:rsidR="00115517" w:rsidRPr="000175C0" w14:paraId="5EFAAF03" w14:textId="0B2C3F2E" w:rsidTr="00476738">
        <w:trPr>
          <w:gridAfter w:val="1"/>
          <w:wAfter w:w="8" w:type="dxa"/>
        </w:trPr>
        <w:tc>
          <w:tcPr>
            <w:tcW w:w="568" w:type="dxa"/>
            <w:vAlign w:val="center"/>
          </w:tcPr>
          <w:p w14:paraId="5EFAAEFB"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EFC" w14:textId="77777777" w:rsidR="00115517" w:rsidRPr="000175C0" w:rsidRDefault="00115517" w:rsidP="00223FF1">
            <w:pPr>
              <w:jc w:val="both"/>
              <w:rPr>
                <w:rFonts w:ascii="Arial" w:hAnsi="Arial" w:cs="Arial"/>
                <w:b/>
                <w:sz w:val="20"/>
                <w:szCs w:val="20"/>
              </w:rPr>
            </w:pPr>
            <w:r w:rsidRPr="000175C0">
              <w:rPr>
                <w:rFonts w:ascii="Arial" w:eastAsia="Times New Roman" w:hAnsi="Arial" w:cs="Arial"/>
                <w:sz w:val="20"/>
                <w:szCs w:val="20"/>
              </w:rPr>
              <w:t xml:space="preserve">“Сумдын онцлох брэнд </w:t>
            </w:r>
            <w:r w:rsidRPr="000175C0">
              <w:rPr>
                <w:rFonts w:ascii="Arial" w:hAnsi="Arial" w:cs="Arial"/>
                <w:sz w:val="20"/>
                <w:szCs w:val="20"/>
              </w:rPr>
              <w:t>бүтээгдэхүүнээр бэлгийн багц гаргах  ажлыг зохион байгуулах</w:t>
            </w:r>
          </w:p>
        </w:tc>
        <w:tc>
          <w:tcPr>
            <w:tcW w:w="9213" w:type="dxa"/>
            <w:vAlign w:val="center"/>
          </w:tcPr>
          <w:p w14:paraId="5EFAAF00" w14:textId="3E065F7A" w:rsidR="00115517" w:rsidRPr="00462A44" w:rsidRDefault="00115517" w:rsidP="00476738">
            <w:pPr>
              <w:jc w:val="both"/>
              <w:rPr>
                <w:rFonts w:ascii="Arial" w:hAnsi="Arial" w:cs="Arial"/>
                <w:sz w:val="20"/>
                <w:szCs w:val="20"/>
              </w:rPr>
            </w:pPr>
            <w:r w:rsidRPr="000175C0">
              <w:rPr>
                <w:rFonts w:ascii="Arial" w:hAnsi="Arial" w:cs="Arial"/>
                <w:sz w:val="20"/>
                <w:szCs w:val="20"/>
              </w:rPr>
              <w:t>Аймгийн хэмжээнд нарийн ноост, махны хэвшлийн “Хангай”хонь шалгарсан. Сумын ЖДҮ эрхлэгчдээс брэнд бүтээгдэхүүнээр “Цагаан идээний багц”, “Зөгийн бал”, “Даршилсан ногоо” зэрэг бүтээгдэхүүнийг шалгаруулан дэмжиж байна.</w:t>
            </w:r>
            <w:r w:rsidR="00462A44">
              <w:rPr>
                <w:rFonts w:ascii="Arial" w:hAnsi="Arial" w:cs="Arial"/>
                <w:sz w:val="20"/>
                <w:szCs w:val="20"/>
                <w:lang w:val="en-US"/>
              </w:rPr>
              <w:t xml:space="preserve"> </w:t>
            </w:r>
            <w:r w:rsidR="00462A44">
              <w:rPr>
                <w:rFonts w:ascii="Arial" w:hAnsi="Arial" w:cs="Arial"/>
                <w:sz w:val="20"/>
                <w:szCs w:val="20"/>
              </w:rPr>
              <w:t>“Сэлэнгэ ургац” үзэсгэлэн худалдаанд сумын 1 иргэний цагаан идээний бэлгийн багц шилдгээр шалгарсан.</w:t>
            </w:r>
          </w:p>
        </w:tc>
        <w:tc>
          <w:tcPr>
            <w:tcW w:w="1134" w:type="dxa"/>
            <w:vAlign w:val="center"/>
          </w:tcPr>
          <w:p w14:paraId="3B8087C6" w14:textId="06D0FB5A" w:rsidR="00115517" w:rsidRPr="00462A44" w:rsidRDefault="00462A44" w:rsidP="00462A44">
            <w:pPr>
              <w:jc w:val="center"/>
              <w:rPr>
                <w:rFonts w:ascii="Arial" w:hAnsi="Arial" w:cs="Arial"/>
                <w:sz w:val="20"/>
                <w:szCs w:val="20"/>
                <w:lang w:val="en-US"/>
              </w:rPr>
            </w:pPr>
            <w:r>
              <w:rPr>
                <w:rFonts w:ascii="Arial" w:hAnsi="Arial" w:cs="Arial"/>
                <w:sz w:val="20"/>
                <w:szCs w:val="20"/>
                <w:lang w:val="en-US"/>
              </w:rPr>
              <w:t>100%</w:t>
            </w:r>
          </w:p>
        </w:tc>
      </w:tr>
      <w:tr w:rsidR="00115517" w:rsidRPr="000175C0" w14:paraId="5EFAAF1F" w14:textId="77777777" w:rsidTr="00C1220C">
        <w:trPr>
          <w:gridAfter w:val="1"/>
          <w:wAfter w:w="8" w:type="dxa"/>
        </w:trPr>
        <w:tc>
          <w:tcPr>
            <w:tcW w:w="15026" w:type="dxa"/>
            <w:gridSpan w:val="5"/>
          </w:tcPr>
          <w:p w14:paraId="5EFAAF1E" w14:textId="643518CE" w:rsidR="00115517" w:rsidRPr="000175C0" w:rsidRDefault="001167ED" w:rsidP="00223FF1">
            <w:pPr>
              <w:shd w:val="clear" w:color="auto" w:fill="FFFFFF" w:themeFill="background1"/>
              <w:jc w:val="center"/>
              <w:rPr>
                <w:rFonts w:ascii="Arial" w:hAnsi="Arial" w:cs="Arial"/>
                <w:b/>
                <w:bCs/>
                <w:sz w:val="20"/>
                <w:szCs w:val="20"/>
              </w:rPr>
            </w:pPr>
            <w:r>
              <w:rPr>
                <w:rFonts w:ascii="Arial" w:hAnsi="Arial" w:cs="Arial"/>
                <w:b/>
                <w:bCs/>
                <w:sz w:val="20"/>
                <w:szCs w:val="20"/>
              </w:rPr>
              <w:t>8</w:t>
            </w:r>
            <w:r w:rsidR="00115517" w:rsidRPr="000175C0">
              <w:rPr>
                <w:rFonts w:ascii="Arial" w:hAnsi="Arial" w:cs="Arial"/>
                <w:b/>
                <w:bCs/>
                <w:sz w:val="20"/>
                <w:szCs w:val="20"/>
              </w:rPr>
              <w:t xml:space="preserve">. Байгаль орчин, аялал жуулчлалын салбарын чиглэлээр: </w:t>
            </w:r>
          </w:p>
        </w:tc>
      </w:tr>
      <w:tr w:rsidR="00115517" w:rsidRPr="000175C0" w14:paraId="5EFAAF2A" w14:textId="5291C59A" w:rsidTr="00B2312B">
        <w:trPr>
          <w:gridAfter w:val="1"/>
          <w:wAfter w:w="8" w:type="dxa"/>
        </w:trPr>
        <w:tc>
          <w:tcPr>
            <w:tcW w:w="568" w:type="dxa"/>
            <w:vAlign w:val="center"/>
          </w:tcPr>
          <w:p w14:paraId="5EFAAF20"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F21" w14:textId="77777777" w:rsidR="00115517" w:rsidRPr="000175C0" w:rsidRDefault="00115517" w:rsidP="00223FF1">
            <w:pPr>
              <w:jc w:val="both"/>
              <w:rPr>
                <w:rFonts w:ascii="Arial" w:hAnsi="Arial" w:cs="Arial"/>
                <w:sz w:val="20"/>
                <w:szCs w:val="20"/>
              </w:rPr>
            </w:pPr>
            <w:r w:rsidRPr="000175C0">
              <w:rPr>
                <w:rFonts w:ascii="Arial" w:hAnsi="Arial" w:cs="Arial"/>
                <w:sz w:val="20"/>
                <w:szCs w:val="20"/>
              </w:rPr>
              <w:t>Аймгийн хэмжээнд “Тэрбум мод” аяныг өрнүүлэн “Тэрбум мод-Сэлэнгэ аймагт” зөвлөгөөн зохион байгуулах</w:t>
            </w:r>
          </w:p>
        </w:tc>
        <w:tc>
          <w:tcPr>
            <w:tcW w:w="9213" w:type="dxa"/>
            <w:vAlign w:val="center"/>
          </w:tcPr>
          <w:p w14:paraId="5EFAAF27" w14:textId="35677EE9" w:rsidR="00115517" w:rsidRPr="000175C0" w:rsidRDefault="00115517" w:rsidP="00223FF1">
            <w:pPr>
              <w:jc w:val="both"/>
              <w:rPr>
                <w:rFonts w:ascii="Arial" w:hAnsi="Arial" w:cs="Arial"/>
                <w:sz w:val="20"/>
                <w:szCs w:val="20"/>
              </w:rPr>
            </w:pPr>
            <w:r w:rsidRPr="000175C0">
              <w:rPr>
                <w:rFonts w:ascii="Arial" w:eastAsia="Calibri" w:hAnsi="Arial" w:cs="Arial"/>
                <w:sz w:val="20"/>
                <w:szCs w:val="20"/>
              </w:rPr>
              <w:t>Аймгийн Засаг даргын ”Бүх нийтээр мод тарих арга хэмжээ зохион байгуулах” ажлын хүрээнд 5, 10 дугаар саруудад “ТЭРБУМ МОД-ЦАГААННУУР СУМ 2022” зөвлөгөөнийг сум дундын Ойн ангитай хамтран зохион байгуулж Шаамар сумын мод үржүүлгийн газруудтай хамтран тарьц суулгацны үзэсгэлэн худалдааг зохион байгуулсан.  Нийтийн эдэлбэр газарт шинээр 5 ширхэг бичил цэцэрлэг 3 га-д байгуулсан. Үүнд нарс 258 ширхэг, гоёлын мод 360 ширхэг, иргэд гоёлын мод 21 ширхэг,жимсний мод 69 ширхгийг, ААН-үүд гоёлын мод 82 ширхэг, жимсний мод 184 ширхгийг тус тус тарьсан Сумын хэмжээнд нийт шилмүүст мод 258 ширхэг, гоёлын мод 463 ширхэг, жимсний мод 253 буюу нийт 974 ширхгийг тарьсан.</w:t>
            </w:r>
          </w:p>
        </w:tc>
        <w:tc>
          <w:tcPr>
            <w:tcW w:w="1134" w:type="dxa"/>
            <w:vAlign w:val="center"/>
          </w:tcPr>
          <w:p w14:paraId="3D5686E1" w14:textId="5B13566C" w:rsidR="00115517" w:rsidRPr="000175C0" w:rsidRDefault="000175C0" w:rsidP="000175C0">
            <w:pPr>
              <w:jc w:val="center"/>
              <w:rPr>
                <w:rFonts w:ascii="Arial" w:eastAsia="Calibri" w:hAnsi="Arial" w:cs="Arial"/>
                <w:sz w:val="20"/>
                <w:szCs w:val="20"/>
                <w:lang w:val="en-US"/>
              </w:rPr>
            </w:pPr>
            <w:r>
              <w:rPr>
                <w:rFonts w:ascii="Arial" w:eastAsia="Calibri" w:hAnsi="Arial" w:cs="Arial"/>
                <w:sz w:val="20"/>
                <w:szCs w:val="20"/>
                <w:lang w:val="en-US"/>
              </w:rPr>
              <w:t>100%</w:t>
            </w:r>
          </w:p>
        </w:tc>
      </w:tr>
      <w:tr w:rsidR="00115517" w:rsidRPr="000175C0" w14:paraId="5EFAAF32" w14:textId="3B8128BA" w:rsidTr="00B2312B">
        <w:trPr>
          <w:gridAfter w:val="1"/>
          <w:wAfter w:w="8" w:type="dxa"/>
        </w:trPr>
        <w:tc>
          <w:tcPr>
            <w:tcW w:w="568" w:type="dxa"/>
            <w:vAlign w:val="center"/>
          </w:tcPr>
          <w:p w14:paraId="5EFAAF2B" w14:textId="77777777"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lastRenderedPageBreak/>
              <w:t>2</w:t>
            </w:r>
          </w:p>
        </w:tc>
        <w:tc>
          <w:tcPr>
            <w:tcW w:w="4111" w:type="dxa"/>
            <w:gridSpan w:val="2"/>
            <w:vAlign w:val="center"/>
          </w:tcPr>
          <w:p w14:paraId="5EFAAF2C" w14:textId="77777777" w:rsidR="00115517" w:rsidRPr="000175C0" w:rsidRDefault="00115517" w:rsidP="00223FF1">
            <w:pPr>
              <w:jc w:val="both"/>
              <w:rPr>
                <w:rFonts w:ascii="Arial" w:hAnsi="Arial" w:cs="Arial"/>
                <w:b/>
                <w:sz w:val="20"/>
                <w:szCs w:val="20"/>
              </w:rPr>
            </w:pPr>
            <w:r w:rsidRPr="000175C0">
              <w:rPr>
                <w:rFonts w:ascii="Arial" w:hAnsi="Arial" w:cs="Arial"/>
                <w:b/>
                <w:sz w:val="20"/>
                <w:szCs w:val="20"/>
              </w:rPr>
              <w:t>Агаар бохирдолын эх үүсвэрийн тооллого хийх</w:t>
            </w:r>
          </w:p>
        </w:tc>
        <w:tc>
          <w:tcPr>
            <w:tcW w:w="9213" w:type="dxa"/>
            <w:vAlign w:val="center"/>
          </w:tcPr>
          <w:p w14:paraId="5EFAAF30" w14:textId="12B3E1DF" w:rsidR="00115517" w:rsidRPr="000175C0" w:rsidRDefault="00115517" w:rsidP="00223FF1">
            <w:pPr>
              <w:jc w:val="both"/>
              <w:rPr>
                <w:rFonts w:ascii="Arial" w:hAnsi="Arial" w:cs="Arial"/>
                <w:sz w:val="20"/>
                <w:szCs w:val="20"/>
              </w:rPr>
            </w:pPr>
            <w:r w:rsidRPr="000175C0">
              <w:rPr>
                <w:rFonts w:ascii="Arial" w:hAnsi="Arial" w:cs="Arial"/>
                <w:sz w:val="20"/>
                <w:szCs w:val="20"/>
              </w:rPr>
              <w:t>2022 оны нэг дүгээр сард багтаан 3 багийн нийт 1325 өрх, халаалтын 2 зуухыг хамруулан “Агаар бохирдолын эх үүсвэрийн тооллого”-ыг хийж ажиллалаа.</w:t>
            </w:r>
          </w:p>
        </w:tc>
        <w:tc>
          <w:tcPr>
            <w:tcW w:w="1134" w:type="dxa"/>
            <w:vAlign w:val="center"/>
          </w:tcPr>
          <w:p w14:paraId="650429E1" w14:textId="709FF6B7" w:rsidR="00115517" w:rsidRPr="000175C0" w:rsidRDefault="000175C0" w:rsidP="000175C0">
            <w:pPr>
              <w:jc w:val="center"/>
              <w:rPr>
                <w:rFonts w:ascii="Arial" w:hAnsi="Arial" w:cs="Arial"/>
                <w:sz w:val="20"/>
                <w:szCs w:val="20"/>
                <w:lang w:val="en-US"/>
              </w:rPr>
            </w:pPr>
            <w:r>
              <w:rPr>
                <w:rFonts w:ascii="Arial" w:hAnsi="Arial" w:cs="Arial"/>
                <w:sz w:val="20"/>
                <w:szCs w:val="20"/>
                <w:lang w:val="en-US"/>
              </w:rPr>
              <w:t>100%</w:t>
            </w:r>
          </w:p>
        </w:tc>
      </w:tr>
      <w:tr w:rsidR="00115517" w:rsidRPr="000175C0" w14:paraId="5EFAAF43" w14:textId="6BC7936C" w:rsidTr="00B2312B">
        <w:trPr>
          <w:gridAfter w:val="1"/>
          <w:wAfter w:w="8" w:type="dxa"/>
        </w:trPr>
        <w:tc>
          <w:tcPr>
            <w:tcW w:w="568" w:type="dxa"/>
            <w:vAlign w:val="center"/>
          </w:tcPr>
          <w:p w14:paraId="5EFAAF3C" w14:textId="101CD512" w:rsidR="00115517" w:rsidRPr="000175C0" w:rsidRDefault="00115517" w:rsidP="00223FF1">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AF3D" w14:textId="77777777" w:rsidR="00115517" w:rsidRPr="000175C0" w:rsidRDefault="00115517" w:rsidP="00223FF1">
            <w:pPr>
              <w:jc w:val="both"/>
              <w:rPr>
                <w:rFonts w:ascii="Arial" w:hAnsi="Arial" w:cs="Arial"/>
                <w:b/>
                <w:sz w:val="20"/>
                <w:szCs w:val="20"/>
              </w:rPr>
            </w:pPr>
            <w:r w:rsidRPr="000175C0">
              <w:rPr>
                <w:rFonts w:ascii="Arial" w:hAnsi="Arial" w:cs="Arial"/>
                <w:color w:val="000000"/>
                <w:sz w:val="20"/>
                <w:szCs w:val="20"/>
              </w:rPr>
              <w:t>Ногоон төгөл шинээр байгуулах</w:t>
            </w:r>
          </w:p>
        </w:tc>
        <w:tc>
          <w:tcPr>
            <w:tcW w:w="9213" w:type="dxa"/>
            <w:vAlign w:val="center"/>
          </w:tcPr>
          <w:p w14:paraId="5EFAAF41" w14:textId="294385C0" w:rsidR="00115517" w:rsidRPr="000175C0" w:rsidRDefault="00115517" w:rsidP="00223FF1">
            <w:pPr>
              <w:jc w:val="both"/>
              <w:rPr>
                <w:rFonts w:ascii="Arial" w:hAnsi="Arial" w:cs="Arial"/>
                <w:b/>
                <w:sz w:val="20"/>
                <w:szCs w:val="20"/>
              </w:rPr>
            </w:pPr>
            <w:r w:rsidRPr="000175C0">
              <w:rPr>
                <w:rFonts w:ascii="Arial" w:eastAsia="Calibri" w:hAnsi="Arial" w:cs="Arial"/>
                <w:sz w:val="20"/>
                <w:szCs w:val="20"/>
              </w:rPr>
              <w:t>Сумын төвийн нийтийн эдэлбэр газарт шинээр 5 ширхэг бичил цэцэрлэг 2 га-д байгуулсан. Үүнд нарс 258 ширхэг, гоёлын мод 381 ширхэг, ,жимсний мод 69 ширхгийг тарьсан. Сумын төвийн замын урд хэсгийн ногоон байгууламжийн модыг ЕБСургууль, СӨБ, ЭМТ, замын арын хэсгийн ногоон байгууламжийг Тохижилт үйлчилгээний газар тус тус хариуцан зөөврийн усалгаа хийж байна. Мөн сумын ОНХС-ийн хөрөнгө 80,0 сая төгрөгөөр “Ногоон байгууламжийн тохижилтын ажлыг хийж гүйцэтгүүллээ.</w:t>
            </w:r>
          </w:p>
        </w:tc>
        <w:tc>
          <w:tcPr>
            <w:tcW w:w="1134" w:type="dxa"/>
            <w:vAlign w:val="center"/>
          </w:tcPr>
          <w:p w14:paraId="626F8BA5" w14:textId="1A8F0615" w:rsidR="00115517" w:rsidRPr="000175C0" w:rsidRDefault="000175C0" w:rsidP="00476738">
            <w:pPr>
              <w:jc w:val="center"/>
              <w:rPr>
                <w:rFonts w:ascii="Arial" w:eastAsia="Calibri" w:hAnsi="Arial" w:cs="Arial"/>
                <w:sz w:val="20"/>
                <w:szCs w:val="20"/>
                <w:lang w:val="en-US"/>
              </w:rPr>
            </w:pPr>
            <w:r>
              <w:rPr>
                <w:rFonts w:ascii="Arial" w:eastAsia="Calibri" w:hAnsi="Arial" w:cs="Arial"/>
                <w:sz w:val="20"/>
                <w:szCs w:val="20"/>
                <w:lang w:val="en-US"/>
              </w:rPr>
              <w:t>100%</w:t>
            </w:r>
          </w:p>
        </w:tc>
      </w:tr>
      <w:tr w:rsidR="00115517" w:rsidRPr="000175C0" w14:paraId="5EFAAF54" w14:textId="6C4D2B0E" w:rsidTr="00476738">
        <w:trPr>
          <w:gridAfter w:val="1"/>
          <w:wAfter w:w="8" w:type="dxa"/>
        </w:trPr>
        <w:tc>
          <w:tcPr>
            <w:tcW w:w="568" w:type="dxa"/>
            <w:vAlign w:val="center"/>
          </w:tcPr>
          <w:p w14:paraId="5EFAAF4C" w14:textId="12EA3EEC"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4</w:t>
            </w:r>
          </w:p>
        </w:tc>
        <w:tc>
          <w:tcPr>
            <w:tcW w:w="4111" w:type="dxa"/>
            <w:gridSpan w:val="2"/>
            <w:vAlign w:val="center"/>
          </w:tcPr>
          <w:p w14:paraId="5EFAAF4D" w14:textId="77777777" w:rsidR="00115517" w:rsidRPr="000175C0" w:rsidRDefault="00115517" w:rsidP="00043763">
            <w:pPr>
              <w:jc w:val="both"/>
              <w:rPr>
                <w:rFonts w:ascii="Arial" w:hAnsi="Arial" w:cs="Arial"/>
                <w:sz w:val="20"/>
                <w:szCs w:val="20"/>
              </w:rPr>
            </w:pPr>
            <w:r w:rsidRPr="000175C0">
              <w:rPr>
                <w:rFonts w:ascii="Arial" w:hAnsi="Arial" w:cs="Arial"/>
                <w:sz w:val="20"/>
                <w:szCs w:val="20"/>
              </w:rPr>
              <w:t>Хог хаягдлын  менежментийг сайжруулж, шинэлэг арга хэлбэрийг үйл ажиллагаандаа нэвтрүүлж, хоггүй цэвэр аймаг болох аяныг өрнүүлэх</w:t>
            </w:r>
          </w:p>
        </w:tc>
        <w:tc>
          <w:tcPr>
            <w:tcW w:w="9213" w:type="dxa"/>
            <w:vAlign w:val="center"/>
          </w:tcPr>
          <w:p w14:paraId="5EFAAF51" w14:textId="26F7B5BD" w:rsidR="00115517" w:rsidRPr="000175C0" w:rsidRDefault="00115517" w:rsidP="00043763">
            <w:pPr>
              <w:jc w:val="both"/>
              <w:rPr>
                <w:rFonts w:ascii="Arial" w:eastAsia="Times New Roman" w:hAnsi="Arial" w:cs="Arial"/>
                <w:sz w:val="20"/>
                <w:szCs w:val="20"/>
              </w:rPr>
            </w:pPr>
            <w:r w:rsidRPr="000175C0">
              <w:rPr>
                <w:rFonts w:ascii="Arial" w:eastAsia="Times New Roman" w:hAnsi="Arial" w:cs="Arial"/>
                <w:sz w:val="20"/>
                <w:szCs w:val="20"/>
              </w:rPr>
              <w:t>2022 оны 03 дугаар сарын 22-ны өдрийн Сумын Засаг даргын А/37 тоот “Бүх нийтийн цэвэрлэгээг зохион байгуулах тухай” захирамжийн дагуу 2022 оны 03 дугаар сарын 24-нөөс 26-ны өдрүүдэд “Хоггүй цэвэрхэн-Цагааннуур” аяныг өрнүүлж 160 гаран иргэнийг хамруулан ойр орчмынхоо 50м болон сумын төв доторх 1,3 км  засмал замыг цэвэрлэж нийт 4 тн хогийг хогийн нэгдсэн цэгт буулгасан. Сумын хэмжээнд “Бүх нийтийн цэвэрлэгээг зохион байгуулах тухай” А/116 тоот захирамжийн дагуу 2022 оны 10 дугаар сарын 7-ноос 08-ны өдрүүдэд зохион байгуулан ЗДТГ-ын албан хаагчид, Худалдаа үйлчилгээ эрхлэгчид, 9 аж ахуй нэгж байгууллагын албан хаагчид нийт 120 иргэн,  ерөнхий боловсролын сургуулийн 6-12-р ангийн 518 сурагчид цэвэрлэгээнд оролцож ойр орчмынхоо 50м болон сумын төв доторх нийт 20 тонн хогийг цэвэрлэж хогийн нэгдсэн цэгт буулгасан. Мөн хогийн цэгт иргэд хогоо асгах  зам талбай гаргуулах ажилд Бүтээлийн нуур ХХК-тай 2022 оны 01-р сараас эхлэн гэрээ байгуулан сумын 6 га бүхий нэгдсэн хогийн цэгийн гадна талын хогийг ачих, түрэх, нүх ухах, хог буулгах талбайг гаргах ажлыг 5 удаа гүйцэтгэх явцад хяналт тавин ажилласан. Хог хаягдлыг цэгцтэй байлгаж, орчны бохирдлыг бууруулах, бэлчээр тариан талбайд хийсэх хог “гялгар уут зэрэг” багасгах зорилгоор 2022 оны ОНХС-малын тоо толгойн албан татварын орлого 175,0 сая төгрөгөөр “хогийн цэгийг хашаажуулж, камержуулах” ажлыг гүйцэтгүүллээ.</w:t>
            </w:r>
          </w:p>
        </w:tc>
        <w:tc>
          <w:tcPr>
            <w:tcW w:w="1134" w:type="dxa"/>
            <w:vAlign w:val="center"/>
          </w:tcPr>
          <w:p w14:paraId="6779AA6D" w14:textId="0A1A58A6" w:rsidR="00115517" w:rsidRPr="000175C0" w:rsidRDefault="000175C0" w:rsidP="00476738">
            <w:pPr>
              <w:jc w:val="center"/>
              <w:rPr>
                <w:rFonts w:ascii="Arial" w:eastAsia="Times New Roman" w:hAnsi="Arial" w:cs="Arial"/>
                <w:sz w:val="20"/>
                <w:szCs w:val="20"/>
                <w:lang w:val="en-US"/>
              </w:rPr>
            </w:pPr>
            <w:r>
              <w:rPr>
                <w:rFonts w:ascii="Arial" w:eastAsia="Times New Roman" w:hAnsi="Arial" w:cs="Arial"/>
                <w:sz w:val="20"/>
                <w:szCs w:val="20"/>
                <w:lang w:val="en-US"/>
              </w:rPr>
              <w:t>100%</w:t>
            </w:r>
          </w:p>
        </w:tc>
      </w:tr>
      <w:tr w:rsidR="00115517" w:rsidRPr="000175C0" w14:paraId="5EFAAF7F" w14:textId="21570EBF" w:rsidTr="00B2312B">
        <w:tc>
          <w:tcPr>
            <w:tcW w:w="568" w:type="dxa"/>
            <w:vAlign w:val="center"/>
          </w:tcPr>
          <w:p w14:paraId="5EFAAF77" w14:textId="254BB002"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5</w:t>
            </w:r>
          </w:p>
        </w:tc>
        <w:tc>
          <w:tcPr>
            <w:tcW w:w="4111" w:type="dxa"/>
            <w:gridSpan w:val="2"/>
            <w:vAlign w:val="center"/>
          </w:tcPr>
          <w:p w14:paraId="5EFAAF78" w14:textId="5276EE43" w:rsidR="00115517" w:rsidRPr="000175C0" w:rsidRDefault="00115517" w:rsidP="00043763">
            <w:pPr>
              <w:pStyle w:val="ListParagraph"/>
              <w:ind w:left="0"/>
              <w:jc w:val="both"/>
              <w:rPr>
                <w:rFonts w:ascii="Arial" w:hAnsi="Arial" w:cs="Arial"/>
                <w:sz w:val="20"/>
                <w:szCs w:val="20"/>
                <w:lang w:val="mn-MN"/>
              </w:rPr>
            </w:pPr>
            <w:r w:rsidRPr="000175C0">
              <w:rPr>
                <w:rFonts w:ascii="Arial" w:hAnsi="Arial" w:cs="Arial"/>
                <w:sz w:val="20"/>
                <w:szCs w:val="20"/>
                <w:lang w:val="mn-MN"/>
              </w:rPr>
              <w:t>Байгальд ээлтэй био жорлон байгуулах</w:t>
            </w:r>
          </w:p>
        </w:tc>
        <w:tc>
          <w:tcPr>
            <w:tcW w:w="9213" w:type="dxa"/>
            <w:vAlign w:val="center"/>
          </w:tcPr>
          <w:p w14:paraId="5EFAAF7D" w14:textId="418BF8A1" w:rsidR="00115517" w:rsidRPr="000175C0" w:rsidRDefault="00115517" w:rsidP="00043763">
            <w:pPr>
              <w:pStyle w:val="ListParagraph"/>
              <w:ind w:left="0"/>
              <w:jc w:val="both"/>
              <w:rPr>
                <w:rFonts w:ascii="Arial" w:hAnsi="Arial" w:cs="Arial"/>
                <w:sz w:val="20"/>
                <w:szCs w:val="20"/>
                <w:lang w:val="mn-MN"/>
              </w:rPr>
            </w:pPr>
            <w:r w:rsidRPr="000175C0">
              <w:rPr>
                <w:rFonts w:ascii="Arial" w:hAnsi="Arial" w:cs="Arial"/>
                <w:sz w:val="20"/>
                <w:szCs w:val="20"/>
                <w:lang w:val="mn-MN"/>
              </w:rPr>
              <w:t xml:space="preserve">Айл өрхүүдийн уламжлалт бие засах газруудыг сайжруулж эрүүл ахуйн шаардлага хангасан орчин үеийн битүүмжит био жорлонтой болох нөхцөл боломжийг бүрдүүлэж иргэдийн саналыг үндэслэн “Бохир соруулах” машиныг 2022 оны сумын ОНХСангийн хөрөнгө 48,5 сая төгрөгөөр худалдан авлаа. Мөн сумын төрийн үйлчилгээ, худалдаа үйлчилгээний төвлөрсөн төв хэсэгт орчин үеийн шаардлага хангасан буюу цэвэр, бохир, дулаанд холбогдсон “СИТИ НОЙЛ”-ийг 2022 оны сумын ОНХСангийн хөрөнгө 80,0 сая төгрөгөөр хийв.   </w:t>
            </w:r>
          </w:p>
        </w:tc>
        <w:tc>
          <w:tcPr>
            <w:tcW w:w="1142" w:type="dxa"/>
            <w:gridSpan w:val="2"/>
            <w:tcBorders>
              <w:top w:val="nil"/>
              <w:bottom w:val="nil"/>
            </w:tcBorders>
            <w:shd w:val="clear" w:color="auto" w:fill="auto"/>
            <w:vAlign w:val="center"/>
          </w:tcPr>
          <w:p w14:paraId="23DD84E3" w14:textId="229057CF" w:rsidR="00115517" w:rsidRPr="000175C0" w:rsidRDefault="000175C0" w:rsidP="000175C0">
            <w:pPr>
              <w:jc w:val="center"/>
              <w:rPr>
                <w:rFonts w:ascii="Arial" w:hAnsi="Arial" w:cs="Arial"/>
                <w:sz w:val="20"/>
                <w:szCs w:val="20"/>
                <w:lang w:val="en-US"/>
              </w:rPr>
            </w:pPr>
            <w:r>
              <w:rPr>
                <w:rFonts w:ascii="Arial" w:hAnsi="Arial" w:cs="Arial"/>
                <w:sz w:val="20"/>
                <w:szCs w:val="20"/>
                <w:lang w:val="en-US"/>
              </w:rPr>
              <w:t>70%</w:t>
            </w:r>
          </w:p>
        </w:tc>
      </w:tr>
      <w:tr w:rsidR="00115517" w:rsidRPr="000175C0" w14:paraId="5EFAAF81" w14:textId="77777777" w:rsidTr="00C1220C">
        <w:trPr>
          <w:gridAfter w:val="1"/>
          <w:wAfter w:w="8" w:type="dxa"/>
        </w:trPr>
        <w:tc>
          <w:tcPr>
            <w:tcW w:w="15026" w:type="dxa"/>
            <w:gridSpan w:val="5"/>
          </w:tcPr>
          <w:p w14:paraId="5EFAAF80" w14:textId="7B0C5541" w:rsidR="00115517" w:rsidRPr="000175C0" w:rsidRDefault="001167ED" w:rsidP="00043763">
            <w:pPr>
              <w:shd w:val="clear" w:color="auto" w:fill="FFFFFF" w:themeFill="background1"/>
              <w:jc w:val="center"/>
              <w:rPr>
                <w:rFonts w:ascii="Arial" w:hAnsi="Arial" w:cs="Arial"/>
                <w:b/>
                <w:bCs/>
                <w:sz w:val="20"/>
                <w:szCs w:val="20"/>
              </w:rPr>
            </w:pPr>
            <w:r>
              <w:rPr>
                <w:rFonts w:ascii="Arial" w:hAnsi="Arial" w:cs="Arial"/>
                <w:b/>
                <w:bCs/>
                <w:sz w:val="20"/>
                <w:szCs w:val="20"/>
              </w:rPr>
              <w:t>9</w:t>
            </w:r>
            <w:r w:rsidR="00115517" w:rsidRPr="000175C0">
              <w:rPr>
                <w:rFonts w:ascii="Arial" w:hAnsi="Arial" w:cs="Arial"/>
                <w:b/>
                <w:bCs/>
                <w:sz w:val="20"/>
                <w:szCs w:val="20"/>
              </w:rPr>
              <w:t>. Хөрөнгө оруулалт, дэд бүтэцийн чиглэлээр:</w:t>
            </w:r>
          </w:p>
        </w:tc>
      </w:tr>
      <w:tr w:rsidR="00115517" w:rsidRPr="000175C0" w14:paraId="5EFAAF8A" w14:textId="54093E8F" w:rsidTr="00B2312B">
        <w:trPr>
          <w:gridAfter w:val="1"/>
          <w:wAfter w:w="8" w:type="dxa"/>
        </w:trPr>
        <w:tc>
          <w:tcPr>
            <w:tcW w:w="568" w:type="dxa"/>
            <w:vAlign w:val="center"/>
          </w:tcPr>
          <w:p w14:paraId="5EFAAF82" w14:textId="77777777"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AF83" w14:textId="77777777" w:rsidR="00115517" w:rsidRPr="000175C0" w:rsidRDefault="00115517" w:rsidP="00043763">
            <w:pPr>
              <w:shd w:val="clear" w:color="auto" w:fill="FFFFFF" w:themeFill="background1"/>
              <w:jc w:val="both"/>
              <w:rPr>
                <w:rStyle w:val="tojvnm2t"/>
                <w:rFonts w:ascii="Arial" w:hAnsi="Arial" w:cs="Arial"/>
                <w:sz w:val="20"/>
                <w:szCs w:val="20"/>
              </w:rPr>
            </w:pPr>
            <w:r w:rsidRPr="000175C0">
              <w:rPr>
                <w:rStyle w:val="tojvnm2t"/>
                <w:rFonts w:ascii="Arial" w:hAnsi="Arial" w:cs="Arial"/>
                <w:sz w:val="20"/>
                <w:szCs w:val="20"/>
              </w:rPr>
              <w:t>Аймгийн хэмжээнд 2022 онд хийгдэх хөрөнгө оруулалтын ажлуудыг эхний хагас жилд багтаан тендэрийг зарлаж, ажлуудыг эхлүүлэх</w:t>
            </w:r>
          </w:p>
        </w:tc>
        <w:tc>
          <w:tcPr>
            <w:tcW w:w="9213" w:type="dxa"/>
          </w:tcPr>
          <w:p w14:paraId="5EFAAF88" w14:textId="33697CAF" w:rsidR="00115517" w:rsidRPr="000175C0" w:rsidRDefault="00115517" w:rsidP="000175C0">
            <w:pPr>
              <w:shd w:val="clear" w:color="auto" w:fill="FFFFFF" w:themeFill="background1"/>
              <w:jc w:val="both"/>
              <w:rPr>
                <w:rFonts w:ascii="Arial" w:hAnsi="Arial" w:cs="Arial"/>
                <w:sz w:val="20"/>
                <w:szCs w:val="20"/>
              </w:rPr>
            </w:pPr>
            <w:r w:rsidRPr="000175C0">
              <w:rPr>
                <w:rFonts w:ascii="Arial" w:hAnsi="Arial" w:cs="Arial"/>
                <w:sz w:val="20"/>
                <w:szCs w:val="20"/>
              </w:rPr>
              <w:t>ЗГ, Аймгийн холбогдох газруудаас өгсөн чиглэл шаардлагын дагуу эхний хагас жилд багтаан Улсын төсвийн хөрөнгөөр 3, Аймгийн хөрөнгө оруулалтаар 3, сумын хөрөнгө, ОНХС /Малын тоо толгойн албан татвараар/ 20 ажил арга хэмжээг хууль журмын хүрээнд зохион байгуулсан.</w:t>
            </w:r>
          </w:p>
        </w:tc>
        <w:tc>
          <w:tcPr>
            <w:tcW w:w="1134" w:type="dxa"/>
            <w:vAlign w:val="center"/>
          </w:tcPr>
          <w:p w14:paraId="01B1D0CA" w14:textId="34524A01"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lang w:val="en-US"/>
              </w:rPr>
              <w:t>100%</w:t>
            </w:r>
          </w:p>
        </w:tc>
      </w:tr>
      <w:tr w:rsidR="00115517" w:rsidRPr="000175C0" w14:paraId="5EFAAF95" w14:textId="1DA38AE2" w:rsidTr="00B2312B">
        <w:trPr>
          <w:gridAfter w:val="1"/>
          <w:wAfter w:w="8" w:type="dxa"/>
        </w:trPr>
        <w:tc>
          <w:tcPr>
            <w:tcW w:w="568" w:type="dxa"/>
            <w:vAlign w:val="center"/>
          </w:tcPr>
          <w:p w14:paraId="5EFAAF8B" w14:textId="77777777"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AF8C" w14:textId="77777777" w:rsidR="00115517" w:rsidRPr="000175C0" w:rsidRDefault="00115517" w:rsidP="00043763">
            <w:pPr>
              <w:shd w:val="clear" w:color="auto" w:fill="FFFFFF" w:themeFill="background1"/>
              <w:jc w:val="both"/>
              <w:rPr>
                <w:rFonts w:ascii="Arial" w:eastAsia="Times New Roman" w:hAnsi="Arial" w:cs="Arial"/>
                <w:sz w:val="20"/>
                <w:szCs w:val="20"/>
              </w:rPr>
            </w:pPr>
            <w:r w:rsidRPr="000175C0">
              <w:rPr>
                <w:rFonts w:ascii="Arial" w:eastAsia="Times New Roman" w:hAnsi="Arial" w:cs="Arial"/>
                <w:sz w:val="20"/>
                <w:szCs w:val="20"/>
              </w:rPr>
              <w:t xml:space="preserve">Улсын болон орон нутгийн төсөв, орон нутгийн хөгжлийн сан, замын сангийн хөрөнгө оруулалтаар хэрэгжиж буй төсөл арга хэмжээний хэрэгжилтэд хяналт </w:t>
            </w:r>
            <w:r w:rsidRPr="000175C0">
              <w:rPr>
                <w:rFonts w:ascii="Arial" w:eastAsia="Times New Roman" w:hAnsi="Arial" w:cs="Arial"/>
                <w:sz w:val="20"/>
                <w:szCs w:val="20"/>
              </w:rPr>
              <w:lastRenderedPageBreak/>
              <w:t>тавих, гүйцэтгэлийн чанарыг сайжруулж ажиллах</w:t>
            </w:r>
          </w:p>
          <w:p w14:paraId="5EFAAF8D" w14:textId="77777777" w:rsidR="00115517" w:rsidRPr="000175C0" w:rsidRDefault="00115517" w:rsidP="00043763">
            <w:pPr>
              <w:shd w:val="clear" w:color="auto" w:fill="FFFFFF" w:themeFill="background1"/>
              <w:jc w:val="both"/>
              <w:rPr>
                <w:rFonts w:ascii="Arial" w:eastAsia="Times New Roman" w:hAnsi="Arial" w:cs="Arial"/>
                <w:sz w:val="20"/>
                <w:szCs w:val="20"/>
              </w:rPr>
            </w:pPr>
          </w:p>
        </w:tc>
        <w:tc>
          <w:tcPr>
            <w:tcW w:w="9213" w:type="dxa"/>
          </w:tcPr>
          <w:p w14:paraId="5EFAAF91" w14:textId="0D889F56" w:rsidR="00115517" w:rsidRPr="000175C0" w:rsidRDefault="00115517" w:rsidP="000175C0">
            <w:pPr>
              <w:shd w:val="clear" w:color="auto" w:fill="FFFFFF" w:themeFill="background1"/>
              <w:jc w:val="both"/>
              <w:rPr>
                <w:rFonts w:ascii="Arial" w:eastAsia="Times New Roman" w:hAnsi="Arial" w:cs="Arial"/>
                <w:sz w:val="20"/>
                <w:szCs w:val="20"/>
              </w:rPr>
            </w:pPr>
            <w:r w:rsidRPr="000175C0">
              <w:rPr>
                <w:rFonts w:ascii="Arial" w:eastAsia="Times New Roman" w:hAnsi="Arial" w:cs="Arial"/>
                <w:sz w:val="20"/>
                <w:szCs w:val="20"/>
              </w:rPr>
              <w:lastRenderedPageBreak/>
              <w:t>Улсын болон орон нутгийн төсөв, орон нутгийн хөгжлийн сан, замын сангийн хөрөнгө оруулалтаар хэрэгжиж буй төсөл арга хэмжээний хэрэгжилтэд Сумын иргэд, ИТХ-ын хяналтын ажлын хэсэг, ЗДТГ-ын даргын тушаалаар байгуулагдсан ажлын хэсэг ажил эхлэхээс хүлээн авч, хөрөнгөд бүртгэн авах хүртэл тухай бүр хяналт тавин ажилласан.</w:t>
            </w:r>
          </w:p>
        </w:tc>
        <w:tc>
          <w:tcPr>
            <w:tcW w:w="1134" w:type="dxa"/>
            <w:vAlign w:val="center"/>
          </w:tcPr>
          <w:p w14:paraId="2613CE1B" w14:textId="4CF16A4B" w:rsidR="00115517" w:rsidRPr="000175C0" w:rsidRDefault="000175C0" w:rsidP="000175C0">
            <w:pPr>
              <w:shd w:val="clear" w:color="auto" w:fill="FFFFFF" w:themeFill="background1"/>
              <w:jc w:val="center"/>
              <w:rPr>
                <w:rFonts w:ascii="Arial" w:eastAsia="Times New Roman" w:hAnsi="Arial" w:cs="Arial"/>
                <w:sz w:val="20"/>
                <w:szCs w:val="20"/>
                <w:lang w:val="en-US"/>
              </w:rPr>
            </w:pPr>
            <w:r>
              <w:rPr>
                <w:rFonts w:ascii="Arial" w:eastAsia="Times New Roman" w:hAnsi="Arial" w:cs="Arial"/>
                <w:sz w:val="20"/>
                <w:szCs w:val="20"/>
                <w:lang w:val="en-US"/>
              </w:rPr>
              <w:t>100%</w:t>
            </w:r>
          </w:p>
        </w:tc>
      </w:tr>
      <w:tr w:rsidR="00115517" w:rsidRPr="000175C0" w14:paraId="5EFAAFB4" w14:textId="60D6AFA8" w:rsidTr="00B2312B">
        <w:trPr>
          <w:gridAfter w:val="1"/>
          <w:wAfter w:w="8" w:type="dxa"/>
        </w:trPr>
        <w:tc>
          <w:tcPr>
            <w:tcW w:w="568" w:type="dxa"/>
            <w:vAlign w:val="center"/>
          </w:tcPr>
          <w:p w14:paraId="5EFAAFAA" w14:textId="79A715E8"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AFAB" w14:textId="3896B85F" w:rsidR="00115517" w:rsidRPr="000175C0" w:rsidRDefault="00115517" w:rsidP="00043763">
            <w:pPr>
              <w:shd w:val="clear" w:color="auto" w:fill="FFFFFF" w:themeFill="background1"/>
              <w:jc w:val="both"/>
              <w:rPr>
                <w:rFonts w:ascii="Arial" w:hAnsi="Arial" w:cs="Arial"/>
                <w:b/>
                <w:sz w:val="20"/>
                <w:szCs w:val="20"/>
              </w:rPr>
            </w:pPr>
            <w:r w:rsidRPr="000175C0">
              <w:rPr>
                <w:rFonts w:ascii="Arial" w:hAnsi="Arial" w:cs="Arial"/>
                <w:sz w:val="20"/>
                <w:szCs w:val="20"/>
              </w:rPr>
              <w:t>Мандал, Баруунбүрэн, Цагааннуур сумдын спорт цогцолбор, цэнгэлдэх хүрээлэнг засварлах</w:t>
            </w:r>
          </w:p>
        </w:tc>
        <w:tc>
          <w:tcPr>
            <w:tcW w:w="9213" w:type="dxa"/>
          </w:tcPr>
          <w:p w14:paraId="5EFAAFAF" w14:textId="5C42AB21" w:rsidR="00115517" w:rsidRPr="000175C0" w:rsidRDefault="00115517" w:rsidP="000175C0">
            <w:pPr>
              <w:shd w:val="clear" w:color="auto" w:fill="FFFFFF" w:themeFill="background1"/>
              <w:jc w:val="both"/>
              <w:rPr>
                <w:rFonts w:ascii="Arial" w:hAnsi="Arial" w:cs="Arial"/>
                <w:sz w:val="20"/>
                <w:szCs w:val="20"/>
              </w:rPr>
            </w:pPr>
            <w:r w:rsidRPr="000175C0">
              <w:rPr>
                <w:rFonts w:ascii="Arial" w:hAnsi="Arial" w:cs="Arial"/>
                <w:sz w:val="20"/>
                <w:szCs w:val="20"/>
              </w:rPr>
              <w:t>Аймгийн ОНХсангийн хөрөнгө 300,0 сая төгрөгөөр “Спорт цогцолборын их засвар”-ын ажлыг чанартай хийж гүйцэтгүүлэн хүлээн авлаа. Мөн сумын ОНХСангийн хөрөнгө 28.5 сая төгрөгөөр “Наадмын талбайн дээвэр”-ийн засварын ажлыг хийж гүйцэтгүүлэн хөрөнгөд бүртгэн авлаа.</w:t>
            </w:r>
          </w:p>
        </w:tc>
        <w:tc>
          <w:tcPr>
            <w:tcW w:w="1134" w:type="dxa"/>
            <w:vAlign w:val="center"/>
          </w:tcPr>
          <w:p w14:paraId="271DB5AC" w14:textId="37365380"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lang w:val="en-US"/>
              </w:rPr>
              <w:t>100%</w:t>
            </w:r>
          </w:p>
        </w:tc>
      </w:tr>
      <w:tr w:rsidR="00115517" w:rsidRPr="000175C0" w14:paraId="5EFAAFDF" w14:textId="39CF41B4" w:rsidTr="00B2312B">
        <w:trPr>
          <w:gridAfter w:val="1"/>
          <w:wAfter w:w="8" w:type="dxa"/>
        </w:trPr>
        <w:tc>
          <w:tcPr>
            <w:tcW w:w="568" w:type="dxa"/>
            <w:vAlign w:val="center"/>
          </w:tcPr>
          <w:p w14:paraId="5EFAAFD5" w14:textId="1ACC689C"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4</w:t>
            </w:r>
          </w:p>
        </w:tc>
        <w:tc>
          <w:tcPr>
            <w:tcW w:w="4111" w:type="dxa"/>
            <w:gridSpan w:val="2"/>
            <w:vAlign w:val="center"/>
          </w:tcPr>
          <w:p w14:paraId="5EFAAFD6" w14:textId="77777777" w:rsidR="00115517" w:rsidRPr="000175C0" w:rsidRDefault="00115517" w:rsidP="00043763">
            <w:pPr>
              <w:shd w:val="clear" w:color="auto" w:fill="FFFFFF" w:themeFill="background1"/>
              <w:jc w:val="both"/>
              <w:rPr>
                <w:rFonts w:ascii="Arial" w:hAnsi="Arial" w:cs="Arial"/>
                <w:b/>
                <w:sz w:val="20"/>
                <w:szCs w:val="20"/>
              </w:rPr>
            </w:pPr>
            <w:r w:rsidRPr="000175C0">
              <w:rPr>
                <w:rFonts w:ascii="Arial" w:hAnsi="Arial" w:cs="Arial"/>
                <w:sz w:val="20"/>
                <w:szCs w:val="20"/>
              </w:rPr>
              <w:t>Мандал, Цагааннуур сумдын 800 суудалтай сургуулиудын барилгын өргөтгөл, их засварын ажил хийх</w:t>
            </w:r>
          </w:p>
        </w:tc>
        <w:tc>
          <w:tcPr>
            <w:tcW w:w="9213" w:type="dxa"/>
          </w:tcPr>
          <w:p w14:paraId="5EFAAFDA" w14:textId="00F57F0A" w:rsidR="00115517" w:rsidRPr="000175C0" w:rsidRDefault="00115517" w:rsidP="000175C0">
            <w:pPr>
              <w:shd w:val="clear" w:color="auto" w:fill="FFFFFF" w:themeFill="background1"/>
              <w:jc w:val="both"/>
              <w:rPr>
                <w:rFonts w:ascii="Arial" w:hAnsi="Arial" w:cs="Arial"/>
                <w:sz w:val="20"/>
                <w:szCs w:val="20"/>
                <w:lang w:eastAsia="ja-JP"/>
              </w:rPr>
            </w:pPr>
            <w:r w:rsidRPr="000175C0">
              <w:rPr>
                <w:rFonts w:ascii="Arial" w:hAnsi="Arial" w:cs="Arial"/>
                <w:sz w:val="20"/>
                <w:szCs w:val="20"/>
              </w:rPr>
              <w:t>Улсын төсвийн хөрөнгөөр санхүүжигдэх “Сургуулийн өргөтгөлийн барилга, 320 суудал</w:t>
            </w:r>
            <w:r w:rsidRPr="000175C0">
              <w:rPr>
                <w:rFonts w:ascii="Arial" w:hAnsi="Arial" w:cs="Arial"/>
                <w:sz w:val="20"/>
                <w:szCs w:val="20"/>
                <w:lang w:eastAsia="ja-JP"/>
              </w:rPr>
              <w:t>” ажилд 2022 онд 200,0 сая төгрөг батлагдаж, шугам хоолойн ажил хийгдсэн, 2023 онд ажил үргэлжилнэ.</w:t>
            </w:r>
          </w:p>
        </w:tc>
        <w:tc>
          <w:tcPr>
            <w:tcW w:w="1134" w:type="dxa"/>
            <w:vAlign w:val="center"/>
          </w:tcPr>
          <w:p w14:paraId="5F187566" w14:textId="63A8AD09"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lang w:val="en-US"/>
              </w:rPr>
              <w:t>100%</w:t>
            </w:r>
          </w:p>
        </w:tc>
      </w:tr>
      <w:tr w:rsidR="00115517" w:rsidRPr="000175C0" w14:paraId="5EFAB000" w14:textId="485CB02F" w:rsidTr="00604478">
        <w:trPr>
          <w:gridAfter w:val="1"/>
          <w:wAfter w:w="8" w:type="dxa"/>
        </w:trPr>
        <w:tc>
          <w:tcPr>
            <w:tcW w:w="568" w:type="dxa"/>
            <w:vAlign w:val="center"/>
          </w:tcPr>
          <w:p w14:paraId="5EFAAFF6" w14:textId="733BD655"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5</w:t>
            </w:r>
          </w:p>
        </w:tc>
        <w:tc>
          <w:tcPr>
            <w:tcW w:w="4111" w:type="dxa"/>
            <w:gridSpan w:val="2"/>
            <w:vAlign w:val="center"/>
          </w:tcPr>
          <w:p w14:paraId="5EFAAFF7" w14:textId="77777777" w:rsidR="00115517" w:rsidRPr="000175C0" w:rsidRDefault="00115517" w:rsidP="00043763">
            <w:pPr>
              <w:shd w:val="clear" w:color="auto" w:fill="FFFFFF" w:themeFill="background1"/>
              <w:jc w:val="both"/>
              <w:rPr>
                <w:rFonts w:ascii="Arial" w:hAnsi="Arial" w:cs="Arial"/>
                <w:b/>
                <w:sz w:val="20"/>
                <w:szCs w:val="20"/>
              </w:rPr>
            </w:pPr>
            <w:r w:rsidRPr="000175C0">
              <w:rPr>
                <w:rFonts w:ascii="Arial" w:hAnsi="Arial" w:cs="Arial"/>
                <w:sz w:val="20"/>
                <w:szCs w:val="20"/>
              </w:rPr>
              <w:t>Хүдэр, Цагааннуур сумдын автозамын шинэчлэлийн ажлыг гүйцэтгэх</w:t>
            </w:r>
          </w:p>
        </w:tc>
        <w:tc>
          <w:tcPr>
            <w:tcW w:w="9213" w:type="dxa"/>
          </w:tcPr>
          <w:p w14:paraId="5EFAAFFB" w14:textId="5B4002E2" w:rsidR="00115517" w:rsidRPr="000175C0" w:rsidRDefault="00115517" w:rsidP="000175C0">
            <w:pPr>
              <w:shd w:val="clear" w:color="auto" w:fill="FFFFFF" w:themeFill="background1"/>
              <w:jc w:val="both"/>
              <w:rPr>
                <w:rFonts w:ascii="Arial" w:hAnsi="Arial" w:cs="Arial"/>
                <w:b/>
                <w:sz w:val="20"/>
                <w:szCs w:val="20"/>
              </w:rPr>
            </w:pPr>
            <w:r w:rsidRPr="000175C0">
              <w:rPr>
                <w:rFonts w:ascii="Arial" w:hAnsi="Arial" w:cs="Arial"/>
                <w:sz w:val="20"/>
                <w:szCs w:val="20"/>
              </w:rPr>
              <w:t>Улсын төсвийн хөрөнгөөр санхүүжигдэх “Автозамын засвар шинэчлэлийн ажил</w:t>
            </w:r>
            <w:r w:rsidRPr="000175C0">
              <w:rPr>
                <w:rFonts w:ascii="Arial" w:hAnsi="Arial" w:cs="Arial"/>
                <w:sz w:val="20"/>
                <w:szCs w:val="20"/>
                <w:lang w:eastAsia="ja-JP"/>
              </w:rPr>
              <w:t>”-д 2022 онд 80,0 сая төгрөг батлагдаж, шалгарсан Сэлэнгэ-АЗЗА ХХК замын чиг сэргээн, хусаж тэгшлэх ажил хийгдсэн, 2023 онд ажил үргэлжилнэ.</w:t>
            </w:r>
          </w:p>
        </w:tc>
        <w:tc>
          <w:tcPr>
            <w:tcW w:w="1134" w:type="dxa"/>
            <w:vAlign w:val="center"/>
          </w:tcPr>
          <w:p w14:paraId="26DFC4A8" w14:textId="7DF8FE8A" w:rsidR="00115517" w:rsidRPr="00604478" w:rsidRDefault="00476738" w:rsidP="00604478">
            <w:pPr>
              <w:shd w:val="clear" w:color="auto" w:fill="FFFFFF" w:themeFill="background1"/>
              <w:jc w:val="center"/>
              <w:rPr>
                <w:rFonts w:ascii="Arial" w:hAnsi="Arial" w:cs="Arial"/>
                <w:sz w:val="20"/>
                <w:szCs w:val="20"/>
                <w:lang w:val="en-US"/>
              </w:rPr>
            </w:pPr>
            <w:r>
              <w:rPr>
                <w:rFonts w:ascii="Arial" w:hAnsi="Arial" w:cs="Arial"/>
                <w:sz w:val="20"/>
                <w:szCs w:val="20"/>
              </w:rPr>
              <w:t>30</w:t>
            </w:r>
            <w:r w:rsidR="00604478">
              <w:rPr>
                <w:rFonts w:ascii="Arial" w:hAnsi="Arial" w:cs="Arial"/>
                <w:sz w:val="20"/>
                <w:szCs w:val="20"/>
                <w:lang w:val="en-US"/>
              </w:rPr>
              <w:t>%</w:t>
            </w:r>
          </w:p>
        </w:tc>
      </w:tr>
      <w:tr w:rsidR="00115517" w:rsidRPr="000175C0" w14:paraId="5EFAB016" w14:textId="718822BE" w:rsidTr="00B2312B">
        <w:trPr>
          <w:gridAfter w:val="1"/>
          <w:wAfter w:w="8" w:type="dxa"/>
          <w:trHeight w:val="664"/>
        </w:trPr>
        <w:tc>
          <w:tcPr>
            <w:tcW w:w="568" w:type="dxa"/>
            <w:vAlign w:val="center"/>
          </w:tcPr>
          <w:p w14:paraId="5EFAB00C" w14:textId="14A49238"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6</w:t>
            </w:r>
          </w:p>
        </w:tc>
        <w:tc>
          <w:tcPr>
            <w:tcW w:w="4111" w:type="dxa"/>
            <w:gridSpan w:val="2"/>
            <w:vAlign w:val="center"/>
          </w:tcPr>
          <w:p w14:paraId="5EFAB00D" w14:textId="77777777" w:rsidR="00115517" w:rsidRPr="000175C0" w:rsidRDefault="00115517" w:rsidP="00043763">
            <w:pPr>
              <w:shd w:val="clear" w:color="auto" w:fill="FFFFFF" w:themeFill="background1"/>
              <w:jc w:val="both"/>
              <w:rPr>
                <w:rFonts w:ascii="Arial" w:hAnsi="Arial" w:cs="Arial"/>
                <w:b/>
                <w:sz w:val="20"/>
                <w:szCs w:val="20"/>
              </w:rPr>
            </w:pPr>
            <w:r w:rsidRPr="000175C0">
              <w:rPr>
                <w:rFonts w:ascii="Arial" w:hAnsi="Arial" w:cs="Arial"/>
                <w:sz w:val="20"/>
                <w:szCs w:val="20"/>
              </w:rPr>
              <w:t>Сүхбаатар,  Цагааннуур сумдын эрүүл мэндийн төвийн барилгын өргөтгөл, их засварын ажлыг гүйцэтгэх</w:t>
            </w:r>
          </w:p>
        </w:tc>
        <w:tc>
          <w:tcPr>
            <w:tcW w:w="9213" w:type="dxa"/>
          </w:tcPr>
          <w:p w14:paraId="5EFAB011" w14:textId="6B72441A" w:rsidR="00115517" w:rsidRPr="000175C0" w:rsidRDefault="00115517" w:rsidP="000175C0">
            <w:pPr>
              <w:shd w:val="clear" w:color="auto" w:fill="FFFFFF" w:themeFill="background1"/>
              <w:jc w:val="both"/>
              <w:rPr>
                <w:rFonts w:ascii="Arial" w:hAnsi="Arial" w:cs="Arial"/>
                <w:b/>
                <w:sz w:val="20"/>
                <w:szCs w:val="20"/>
              </w:rPr>
            </w:pPr>
            <w:r w:rsidRPr="000175C0">
              <w:rPr>
                <w:rFonts w:ascii="Arial" w:hAnsi="Arial" w:cs="Arial"/>
                <w:sz w:val="20"/>
                <w:szCs w:val="20"/>
              </w:rPr>
              <w:t>Улсын төсвийн хөрөнгөөр санхүүжигдэх “Эрүүл мэндийн төвийн барилгын өргөтгөлийн ажил</w:t>
            </w:r>
            <w:r w:rsidRPr="000175C0">
              <w:rPr>
                <w:rFonts w:ascii="Arial" w:hAnsi="Arial" w:cs="Arial"/>
                <w:sz w:val="20"/>
                <w:szCs w:val="20"/>
                <w:lang w:eastAsia="ja-JP"/>
              </w:rPr>
              <w:t>”-д 2022 онд 102,6 сая төгрөг батлагдаж, шалгарсан “Девсофт ХХК” барилгын суурь, үндсэн тоосгон өрөг бүтээцийн ажил хийгдсэн, 2023 онд ажил үргэлжилнэ.</w:t>
            </w:r>
          </w:p>
        </w:tc>
        <w:tc>
          <w:tcPr>
            <w:tcW w:w="1134" w:type="dxa"/>
            <w:vAlign w:val="center"/>
          </w:tcPr>
          <w:p w14:paraId="0EA9B854" w14:textId="17E7C066"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lang w:val="en-US"/>
              </w:rPr>
              <w:t>100%</w:t>
            </w:r>
          </w:p>
        </w:tc>
      </w:tr>
      <w:tr w:rsidR="00115517" w:rsidRPr="000175C0" w14:paraId="5EFAB03E" w14:textId="2011382C" w:rsidTr="00B2312B">
        <w:trPr>
          <w:gridAfter w:val="1"/>
          <w:wAfter w:w="8" w:type="dxa"/>
        </w:trPr>
        <w:tc>
          <w:tcPr>
            <w:tcW w:w="568" w:type="dxa"/>
            <w:vAlign w:val="center"/>
          </w:tcPr>
          <w:p w14:paraId="5EFAB036" w14:textId="041C41BD"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7</w:t>
            </w:r>
          </w:p>
        </w:tc>
        <w:tc>
          <w:tcPr>
            <w:tcW w:w="4111" w:type="dxa"/>
            <w:gridSpan w:val="2"/>
            <w:vAlign w:val="center"/>
          </w:tcPr>
          <w:p w14:paraId="5EFAB037" w14:textId="77777777" w:rsidR="00115517" w:rsidRPr="000175C0" w:rsidRDefault="00115517" w:rsidP="00043763">
            <w:pPr>
              <w:shd w:val="clear" w:color="auto" w:fill="FFFFFF" w:themeFill="background1"/>
              <w:jc w:val="both"/>
              <w:rPr>
                <w:rFonts w:ascii="Arial" w:hAnsi="Arial" w:cs="Arial"/>
                <w:b/>
                <w:sz w:val="20"/>
                <w:szCs w:val="20"/>
              </w:rPr>
            </w:pPr>
            <w:r w:rsidRPr="000175C0">
              <w:rPr>
                <w:rFonts w:ascii="Arial" w:hAnsi="Arial" w:cs="Arial"/>
                <w:color w:val="000000"/>
                <w:sz w:val="20"/>
                <w:szCs w:val="20"/>
              </w:rPr>
              <w:t>Цахилгаан дамжуулах агаарын шугамыг шинэчилж, хүчдэлийн уналттай айл өрх болон шинэ суурьшлын бүсийн эрчим хүчний асуудлыг шийдвэрлүүлэх</w:t>
            </w:r>
          </w:p>
        </w:tc>
        <w:tc>
          <w:tcPr>
            <w:tcW w:w="9213" w:type="dxa"/>
          </w:tcPr>
          <w:p w14:paraId="5EFAB03B" w14:textId="1CC84AE1" w:rsidR="00115517" w:rsidRPr="000175C0" w:rsidRDefault="00115517" w:rsidP="000175C0">
            <w:pPr>
              <w:shd w:val="clear" w:color="auto" w:fill="FFFFFF" w:themeFill="background1"/>
              <w:jc w:val="both"/>
              <w:rPr>
                <w:rFonts w:ascii="Arial" w:hAnsi="Arial" w:cs="Arial"/>
                <w:sz w:val="20"/>
                <w:szCs w:val="20"/>
              </w:rPr>
            </w:pPr>
            <w:r w:rsidRPr="000175C0">
              <w:rPr>
                <w:rFonts w:ascii="Arial" w:hAnsi="Arial" w:cs="Arial"/>
                <w:sz w:val="20"/>
                <w:szCs w:val="20"/>
              </w:rPr>
              <w:t>Шаамар-Зүүнбүрэн-Цагааннуур-Түшиг чиглэлийн засмал зам тавигдаж байгаатай холбоотойгоор замын трасст орсон 35 кв-ын 3 анкерыг сольж өндөрлөн, сумын төвд 10кв-ын агаарын шугамын 62 модон шонг бетон шонгоор солих ажлыг хийж гүйцэтгэсэн байна.</w:t>
            </w:r>
          </w:p>
        </w:tc>
        <w:tc>
          <w:tcPr>
            <w:tcW w:w="1134" w:type="dxa"/>
            <w:vAlign w:val="center"/>
          </w:tcPr>
          <w:p w14:paraId="4FA4B8AA" w14:textId="18BEA88E" w:rsidR="00115517" w:rsidRPr="000175C0" w:rsidRDefault="000175C0" w:rsidP="000175C0">
            <w:pPr>
              <w:shd w:val="clear" w:color="auto" w:fill="FFFFFF" w:themeFill="background1"/>
              <w:jc w:val="center"/>
              <w:rPr>
                <w:rFonts w:ascii="Arial" w:hAnsi="Arial" w:cs="Arial"/>
                <w:sz w:val="20"/>
                <w:szCs w:val="20"/>
                <w:lang w:val="en-US"/>
              </w:rPr>
            </w:pPr>
            <w:r>
              <w:rPr>
                <w:rFonts w:ascii="Arial" w:hAnsi="Arial" w:cs="Arial"/>
                <w:sz w:val="20"/>
                <w:szCs w:val="20"/>
                <w:lang w:val="en-US"/>
              </w:rPr>
              <w:t>100%</w:t>
            </w:r>
          </w:p>
        </w:tc>
      </w:tr>
      <w:tr w:rsidR="00115517" w:rsidRPr="000175C0" w14:paraId="5EFAB0B2" w14:textId="77777777" w:rsidTr="00C1220C">
        <w:trPr>
          <w:gridAfter w:val="1"/>
          <w:wAfter w:w="8" w:type="dxa"/>
        </w:trPr>
        <w:tc>
          <w:tcPr>
            <w:tcW w:w="15026" w:type="dxa"/>
            <w:gridSpan w:val="5"/>
            <w:vAlign w:val="center"/>
          </w:tcPr>
          <w:p w14:paraId="5EFAB0B1" w14:textId="1AC2890B" w:rsidR="00115517" w:rsidRPr="000175C0" w:rsidRDefault="001167ED" w:rsidP="000175C0">
            <w:pPr>
              <w:shd w:val="clear" w:color="auto" w:fill="FFFFFF" w:themeFill="background1"/>
              <w:jc w:val="center"/>
              <w:rPr>
                <w:rFonts w:ascii="Arial" w:hAnsi="Arial" w:cs="Arial"/>
                <w:b/>
                <w:bCs/>
                <w:sz w:val="20"/>
                <w:szCs w:val="20"/>
              </w:rPr>
            </w:pPr>
            <w:r>
              <w:rPr>
                <w:rFonts w:ascii="Arial" w:hAnsi="Arial" w:cs="Arial"/>
                <w:b/>
                <w:bCs/>
                <w:sz w:val="20"/>
                <w:szCs w:val="20"/>
              </w:rPr>
              <w:t>10</w:t>
            </w:r>
            <w:r w:rsidR="00115517" w:rsidRPr="000175C0">
              <w:rPr>
                <w:rFonts w:ascii="Arial" w:hAnsi="Arial" w:cs="Arial"/>
                <w:b/>
                <w:bCs/>
                <w:sz w:val="20"/>
                <w:szCs w:val="20"/>
              </w:rPr>
              <w:t>. Хөдөө аж ахуй, мал эмнэлгийн чиглэлээр:</w:t>
            </w:r>
          </w:p>
        </w:tc>
      </w:tr>
      <w:tr w:rsidR="00115517" w:rsidRPr="000175C0" w14:paraId="5EFAB0BC" w14:textId="6BB74649" w:rsidTr="00B2312B">
        <w:trPr>
          <w:gridAfter w:val="1"/>
          <w:wAfter w:w="8" w:type="dxa"/>
        </w:trPr>
        <w:tc>
          <w:tcPr>
            <w:tcW w:w="568" w:type="dxa"/>
            <w:vAlign w:val="center"/>
          </w:tcPr>
          <w:p w14:paraId="5EFAB0B3" w14:textId="77777777"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1</w:t>
            </w:r>
          </w:p>
        </w:tc>
        <w:tc>
          <w:tcPr>
            <w:tcW w:w="4111" w:type="dxa"/>
            <w:gridSpan w:val="2"/>
            <w:vAlign w:val="center"/>
          </w:tcPr>
          <w:p w14:paraId="5EFAB0B4" w14:textId="77777777" w:rsidR="00115517" w:rsidRPr="000175C0" w:rsidRDefault="00115517" w:rsidP="00043763">
            <w:pPr>
              <w:jc w:val="both"/>
              <w:rPr>
                <w:rFonts w:ascii="Arial" w:eastAsia="Times New Roman" w:hAnsi="Arial" w:cs="Arial"/>
                <w:bCs/>
                <w:color w:val="000000"/>
                <w:sz w:val="20"/>
                <w:szCs w:val="20"/>
              </w:rPr>
            </w:pPr>
            <w:r w:rsidRPr="000175C0">
              <w:rPr>
                <w:rFonts w:ascii="Arial" w:eastAsia="Times New Roman" w:hAnsi="Arial" w:cs="Arial"/>
                <w:bCs/>
                <w:color w:val="000000"/>
                <w:sz w:val="20"/>
                <w:szCs w:val="20"/>
              </w:rPr>
              <w:t>Мал эмнэлгийн урьдчилан сэргийлэх нэгдсэн арга хэмжээг технологит хугацаанд шуурхай зохион байгуулж, өвчин</w:t>
            </w:r>
            <w:r w:rsidRPr="000175C0">
              <w:rPr>
                <w:rFonts w:ascii="Arial" w:eastAsia="Verdana" w:hAnsi="Arial" w:cs="Arial"/>
                <w:color w:val="000000"/>
                <w:sz w:val="20"/>
                <w:szCs w:val="20"/>
              </w:rPr>
              <w:t>гүй, тайван байдлаа хадгалж, тайван сум, баг, эрчимжсэн аж ахуй, хагас суурин өрхийг хянан баталгаажуулах</w:t>
            </w:r>
          </w:p>
          <w:p w14:paraId="5EFAB0B5" w14:textId="77777777" w:rsidR="00115517" w:rsidRPr="000175C0" w:rsidRDefault="00115517" w:rsidP="00043763">
            <w:pPr>
              <w:jc w:val="both"/>
              <w:rPr>
                <w:rFonts w:ascii="Arial" w:hAnsi="Arial" w:cs="Arial"/>
                <w:b/>
                <w:sz w:val="20"/>
                <w:szCs w:val="20"/>
              </w:rPr>
            </w:pPr>
          </w:p>
        </w:tc>
        <w:tc>
          <w:tcPr>
            <w:tcW w:w="9213" w:type="dxa"/>
          </w:tcPr>
          <w:p w14:paraId="677E7BF4" w14:textId="46B1E2B8" w:rsidR="00115517" w:rsidRPr="000175C0" w:rsidRDefault="00115517" w:rsidP="000175C0">
            <w:pPr>
              <w:jc w:val="both"/>
              <w:rPr>
                <w:rFonts w:ascii="Arial" w:eastAsia="Calibri" w:hAnsi="Arial" w:cs="Arial"/>
                <w:sz w:val="20"/>
                <w:szCs w:val="20"/>
              </w:rPr>
            </w:pPr>
            <w:r w:rsidRPr="000175C0">
              <w:rPr>
                <w:rFonts w:ascii="Arial" w:eastAsia="Calibri" w:hAnsi="Arial" w:cs="Arial"/>
                <w:sz w:val="20"/>
                <w:szCs w:val="20"/>
              </w:rPr>
              <w:t>Засгийн газрын 255 дугаар тотоолын 1, 2, 3 дугаар хавсралтад заагдсан өвчөөс урьдчилан сэргийлэх арга хэмжээг сумын хэмжээнд зохион байгуулсан.  Төлөвлөгөөт вакциныг Аймгийн Мал эмнэлэгийн газраас татан авч, суманд үйл ажиллагаа явуулж буй 4 МЭҮН-үүдээр дамжуулан гэрээт өрхүүдийн малыг   100 хувь хамруулан, мал эмнэлгийн нэгдсэн системд төлөвлөгөө гүйцэтгэл 100% оруулж хяналт тавин баталгаажуулсан. 2022 онд нийт гоц халдварт халдварт өвчнөөс урьдчилан сэргийлэх төлөвлөгөөт 10 төрлийн тарилгад боом 36600 толгой, галзуу 4400 толгой, гахайн мялзан 2100 толгой, адууны томуу 1600 толгой, цусан халдварт 5400 толгой, дуут хавдар 8800  толгой, тугалын иж балнад 1065  толгой, ГЦХИБ 1500 толгой, шөвөг яр 42200  толгой, бактерин 1600 толгой мал амьтан тус тус хамруулсан. Үхрийн арьс товруутах өвчнөөс урьдчилан сэргийлэх вакцинд сумын хэмжээнд нийт 24400 толгой үхэр, шүлхий өвчний вакцинд хавар,  намар 2 удаагийн тарилгаар  үхэр 52105  толгой, гахай 2236 толгой, хонь 23203  толгой, ямаа 19113 толгойг хамруулсан.  Бруцеллёз өвчнөөс урьдчилан сэргийлэх тарилгад тугал 4400  толгой, хурга 23800 толгой, ишиг 16200 толгой охин төл хамруулсан.</w:t>
            </w:r>
          </w:p>
          <w:p w14:paraId="5EFAB0BA" w14:textId="571F67FB" w:rsidR="00115517" w:rsidRPr="000175C0" w:rsidRDefault="00115517" w:rsidP="000175C0">
            <w:pPr>
              <w:jc w:val="both"/>
              <w:rPr>
                <w:rFonts w:ascii="Arial" w:hAnsi="Arial" w:cs="Arial"/>
                <w:b/>
                <w:sz w:val="20"/>
                <w:szCs w:val="20"/>
              </w:rPr>
            </w:pPr>
            <w:r w:rsidRPr="000175C0">
              <w:rPr>
                <w:rFonts w:ascii="Arial" w:eastAsia="Calibri" w:hAnsi="Arial" w:cs="Arial"/>
                <w:sz w:val="20"/>
                <w:szCs w:val="20"/>
              </w:rPr>
              <w:t>Угаалгад 136100 толгой, туулгалтад 116846 толгой, боловсруулалтад 95280 толгой, гуурын боловсруулалтад 14500 толгой мал амьтан тус тус хамруулж мал эмнэлгийн цахим системд төлөвлгөө гүйцэтгэл 100% оруулж хянан баталгаажуулсан.</w:t>
            </w:r>
          </w:p>
        </w:tc>
        <w:tc>
          <w:tcPr>
            <w:tcW w:w="1134" w:type="dxa"/>
            <w:vAlign w:val="center"/>
          </w:tcPr>
          <w:p w14:paraId="71105175" w14:textId="2F73152B" w:rsidR="00115517" w:rsidRPr="000175C0" w:rsidRDefault="000175C0" w:rsidP="000175C0">
            <w:pPr>
              <w:jc w:val="center"/>
              <w:rPr>
                <w:rFonts w:ascii="Arial" w:eastAsia="Calibri" w:hAnsi="Arial" w:cs="Arial"/>
                <w:sz w:val="20"/>
                <w:szCs w:val="20"/>
                <w:lang w:val="en-US"/>
              </w:rPr>
            </w:pPr>
            <w:r>
              <w:rPr>
                <w:rFonts w:ascii="Arial" w:eastAsia="Calibri" w:hAnsi="Arial" w:cs="Arial"/>
                <w:sz w:val="20"/>
                <w:szCs w:val="20"/>
                <w:lang w:val="en-US"/>
              </w:rPr>
              <w:t>100%</w:t>
            </w:r>
          </w:p>
        </w:tc>
      </w:tr>
      <w:tr w:rsidR="00115517" w:rsidRPr="000175C0" w14:paraId="5EFAB0CE" w14:textId="1A11E7EC" w:rsidTr="00B2312B">
        <w:trPr>
          <w:gridAfter w:val="1"/>
          <w:wAfter w:w="8" w:type="dxa"/>
        </w:trPr>
        <w:tc>
          <w:tcPr>
            <w:tcW w:w="568" w:type="dxa"/>
            <w:vAlign w:val="center"/>
          </w:tcPr>
          <w:p w14:paraId="5EFAB0C5" w14:textId="1690C074"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B0C6" w14:textId="77777777" w:rsidR="00115517" w:rsidRPr="000175C0" w:rsidRDefault="00115517" w:rsidP="00043763">
            <w:pPr>
              <w:jc w:val="both"/>
              <w:rPr>
                <w:rFonts w:ascii="Arial" w:hAnsi="Arial" w:cs="Arial"/>
                <w:b/>
                <w:sz w:val="20"/>
                <w:szCs w:val="20"/>
              </w:rPr>
            </w:pPr>
            <w:r w:rsidRPr="000175C0">
              <w:rPr>
                <w:rFonts w:ascii="Arial" w:hAnsi="Arial" w:cs="Arial"/>
                <w:sz w:val="20"/>
                <w:szCs w:val="20"/>
              </w:rPr>
              <w:t xml:space="preserve">Хүн амыг эрүүл хүнсээр хангахад малчдын хариуцлагыг өндөржүүлж, </w:t>
            </w:r>
            <w:r w:rsidRPr="000175C0">
              <w:rPr>
                <w:rFonts w:ascii="Arial" w:hAnsi="Arial" w:cs="Arial"/>
                <w:sz w:val="20"/>
                <w:szCs w:val="20"/>
              </w:rPr>
              <w:lastRenderedPageBreak/>
              <w:t>тэдний оролцоог нэмэгдүүлж, хувь хүний хөгжилд суурилсан сургалтыг үе шаттай зохион байгуулах</w:t>
            </w:r>
          </w:p>
        </w:tc>
        <w:tc>
          <w:tcPr>
            <w:tcW w:w="9213" w:type="dxa"/>
          </w:tcPr>
          <w:p w14:paraId="5EFAB0CA" w14:textId="6D19A690" w:rsidR="00115517" w:rsidRPr="000175C0" w:rsidRDefault="00115517" w:rsidP="000175C0">
            <w:pPr>
              <w:jc w:val="both"/>
              <w:rPr>
                <w:rFonts w:ascii="Arial" w:eastAsia="Yu Mincho" w:hAnsi="Arial" w:cs="Arial"/>
                <w:sz w:val="20"/>
                <w:szCs w:val="20"/>
              </w:rPr>
            </w:pPr>
            <w:r w:rsidRPr="000175C0">
              <w:rPr>
                <w:rFonts w:ascii="Arial" w:eastAsia="Yu Mincho" w:hAnsi="Arial" w:cs="Arial"/>
                <w:sz w:val="20"/>
                <w:szCs w:val="20"/>
              </w:rPr>
              <w:lastRenderedPageBreak/>
              <w:t xml:space="preserve">Монгол Улсын Ерөнхийлөгчийн санаачилсан “Хүнсний хангамж-Аюулгүй байдал” үндэсний хөдөлгөөний нээлтийн хүрээнд “Сэлэнгэ Алтан намар 2022” нэгдсэн арга хэмжээнд сумын </w:t>
            </w:r>
            <w:r w:rsidRPr="000175C0">
              <w:rPr>
                <w:rFonts w:ascii="Arial" w:eastAsia="Yu Mincho" w:hAnsi="Arial" w:cs="Arial"/>
                <w:sz w:val="20"/>
                <w:szCs w:val="20"/>
              </w:rPr>
              <w:lastRenderedPageBreak/>
              <w:t>жижиг дунд үйлдвэрлэл, өрхийн аж ахуй эрхлэгч 6 иргэн 5 төрлийн бүтээгдэхүүнээр оролцож 3 сая төгрөгийн борлуулалт хийсэн. Суманд  хүнсний бараа, түүхий эдийн аюулгүй байдлыг хангуулах, хүнсээр дамжих элдэв халдварт болон халдварт бус өвчнөөс урьдчилан сэргийлэх, холбогдох хууль, дүрэм, журам, стандартын хэрэгжилтийг хангуулах, хэрэглэгчийн эрхийг хамгаалах зорилгоор Засаг даргын захирамжаар ажлын хэсэг  гарч 3 удаагийн хяналт шалгалтыг хийсэн. Мөн малчдын “Өдөрлөг арга хэмжээ” зохион байгуулж, энэ үеэр малчдын хариуцлага, малын эрүүл мэнд, гарал үүсэл тодорхойгүй мал оруулж ирэхгүй байхад нэгэндээ хяналт тавих, мэдээллэхийг сануулж ажилласан, өдөрлөг арга хэмжээнд 3 багийн 350 өрхийн, 400 хүн хамрагдсан.</w:t>
            </w:r>
          </w:p>
        </w:tc>
        <w:tc>
          <w:tcPr>
            <w:tcW w:w="1134" w:type="dxa"/>
            <w:vAlign w:val="center"/>
          </w:tcPr>
          <w:p w14:paraId="3BFB0A4C" w14:textId="7F8007B2" w:rsidR="00115517" w:rsidRPr="000175C0" w:rsidRDefault="000175C0" w:rsidP="000175C0">
            <w:pPr>
              <w:jc w:val="center"/>
              <w:rPr>
                <w:rFonts w:ascii="Arial" w:eastAsia="Yu Mincho" w:hAnsi="Arial" w:cs="Arial"/>
                <w:sz w:val="20"/>
                <w:szCs w:val="20"/>
                <w:lang w:val="en-US"/>
              </w:rPr>
            </w:pPr>
            <w:r>
              <w:rPr>
                <w:rFonts w:ascii="Arial" w:eastAsia="Yu Mincho" w:hAnsi="Arial" w:cs="Arial"/>
                <w:sz w:val="20"/>
                <w:szCs w:val="20"/>
                <w:lang w:val="en-US"/>
              </w:rPr>
              <w:lastRenderedPageBreak/>
              <w:t>100%</w:t>
            </w:r>
          </w:p>
        </w:tc>
      </w:tr>
      <w:tr w:rsidR="00115517" w:rsidRPr="000175C0" w14:paraId="5EFAB0E0" w14:textId="28C6DCFA" w:rsidTr="00B2312B">
        <w:trPr>
          <w:gridAfter w:val="1"/>
          <w:wAfter w:w="8" w:type="dxa"/>
        </w:trPr>
        <w:tc>
          <w:tcPr>
            <w:tcW w:w="568" w:type="dxa"/>
            <w:vAlign w:val="center"/>
          </w:tcPr>
          <w:p w14:paraId="5EFAB0D8" w14:textId="41604287" w:rsidR="00115517" w:rsidRPr="000175C0" w:rsidRDefault="00115517" w:rsidP="00043763">
            <w:pPr>
              <w:shd w:val="clear" w:color="auto" w:fill="FFFFFF" w:themeFill="background1"/>
              <w:jc w:val="center"/>
              <w:rPr>
                <w:rFonts w:ascii="Arial" w:hAnsi="Arial" w:cs="Arial"/>
                <w:sz w:val="20"/>
                <w:szCs w:val="20"/>
              </w:rPr>
            </w:pPr>
            <w:r w:rsidRPr="000175C0">
              <w:rPr>
                <w:rFonts w:ascii="Arial" w:hAnsi="Arial" w:cs="Arial"/>
                <w:sz w:val="20"/>
                <w:szCs w:val="20"/>
              </w:rPr>
              <w:t>3</w:t>
            </w:r>
          </w:p>
        </w:tc>
        <w:tc>
          <w:tcPr>
            <w:tcW w:w="4111" w:type="dxa"/>
            <w:gridSpan w:val="2"/>
            <w:vAlign w:val="center"/>
          </w:tcPr>
          <w:p w14:paraId="5EFAB0D9" w14:textId="77777777" w:rsidR="00115517" w:rsidRPr="000175C0" w:rsidRDefault="00115517" w:rsidP="00043763">
            <w:pPr>
              <w:jc w:val="both"/>
              <w:rPr>
                <w:rFonts w:ascii="Arial" w:hAnsi="Arial" w:cs="Arial"/>
                <w:b/>
                <w:sz w:val="20"/>
                <w:szCs w:val="20"/>
              </w:rPr>
            </w:pPr>
            <w:r w:rsidRPr="000175C0">
              <w:rPr>
                <w:rFonts w:ascii="Arial" w:hAnsi="Arial" w:cs="Arial"/>
                <w:sz w:val="20"/>
                <w:szCs w:val="20"/>
              </w:rPr>
              <w:t>Үр төлийн чанараар шалгарсан хээлтүүлэгч малаас үр авч хадгалан  биотехнологийн дэвшилтэт арга ашиглан малын үүлдэрлэг байдлыг сайжруулах</w:t>
            </w:r>
          </w:p>
        </w:tc>
        <w:tc>
          <w:tcPr>
            <w:tcW w:w="9213" w:type="dxa"/>
          </w:tcPr>
          <w:p w14:paraId="5EFAB0DD" w14:textId="36F6D3B7" w:rsidR="00115517" w:rsidRPr="000175C0" w:rsidRDefault="00115517" w:rsidP="000175C0">
            <w:pPr>
              <w:shd w:val="clear" w:color="auto" w:fill="FFFFFF"/>
              <w:jc w:val="both"/>
              <w:rPr>
                <w:rFonts w:ascii="Arial" w:eastAsia="Times New Roman" w:hAnsi="Arial" w:cs="Arial"/>
                <w:sz w:val="20"/>
                <w:szCs w:val="20"/>
                <w:lang w:eastAsia="ja-JP"/>
              </w:rPr>
            </w:pPr>
            <w:r w:rsidRPr="000175C0">
              <w:rPr>
                <w:rFonts w:ascii="Arial" w:eastAsia="Times New Roman" w:hAnsi="Arial" w:cs="Arial"/>
                <w:sz w:val="20"/>
                <w:szCs w:val="20"/>
                <w:lang w:eastAsia="ja-JP"/>
              </w:rPr>
              <w:t>2022 оны 06 дугаар сарын 23-наас 09 дугаар сарын 11-ний өдөр хүртэл 51 малчин, мал бүхий иргэд, ААН-үүдийн захиалга хүсэлтийн  дагуу 402  үнээнд хээлийн шалгалт хийж, хээлгүй 371 үнээнд ороо идэвхжүүлэгч ашиглан нийт 351 үнээнд хөлдөөсөн үрээр хээлтүүлэг явуулсан. Хээлтүүлэгт “Хангай” хонь үржүүлж буй 12 малчны 729 хонь хамрагдсан.</w:t>
            </w:r>
          </w:p>
        </w:tc>
        <w:tc>
          <w:tcPr>
            <w:tcW w:w="1134" w:type="dxa"/>
            <w:vAlign w:val="center"/>
          </w:tcPr>
          <w:p w14:paraId="701834B7" w14:textId="06B68B2D" w:rsidR="00115517" w:rsidRPr="000175C0" w:rsidRDefault="000175C0" w:rsidP="000175C0">
            <w:pPr>
              <w:shd w:val="clear" w:color="auto" w:fill="FFFFFF"/>
              <w:jc w:val="center"/>
              <w:rPr>
                <w:rFonts w:ascii="Arial" w:eastAsia="Times New Roman" w:hAnsi="Arial" w:cs="Arial"/>
                <w:sz w:val="20"/>
                <w:szCs w:val="20"/>
                <w:lang w:val="en-US" w:eastAsia="ja-JP"/>
              </w:rPr>
            </w:pPr>
            <w:r>
              <w:rPr>
                <w:rFonts w:ascii="Arial" w:eastAsia="Times New Roman" w:hAnsi="Arial" w:cs="Arial"/>
                <w:sz w:val="20"/>
                <w:szCs w:val="20"/>
                <w:lang w:val="en-US" w:eastAsia="ja-JP"/>
              </w:rPr>
              <w:t>100%</w:t>
            </w:r>
          </w:p>
        </w:tc>
      </w:tr>
      <w:tr w:rsidR="00115517" w:rsidRPr="000175C0" w14:paraId="5EFAB105" w14:textId="6BAB3EC6" w:rsidTr="00B2312B">
        <w:trPr>
          <w:gridAfter w:val="1"/>
          <w:wAfter w:w="8" w:type="dxa"/>
        </w:trPr>
        <w:tc>
          <w:tcPr>
            <w:tcW w:w="568" w:type="dxa"/>
            <w:vAlign w:val="center"/>
          </w:tcPr>
          <w:p w14:paraId="5EFAB0FC" w14:textId="02A3E3D6" w:rsidR="00115517" w:rsidRPr="000175C0" w:rsidRDefault="00115517" w:rsidP="00F549AA">
            <w:pPr>
              <w:shd w:val="clear" w:color="auto" w:fill="FFFFFF" w:themeFill="background1"/>
              <w:jc w:val="center"/>
              <w:rPr>
                <w:rFonts w:ascii="Arial" w:hAnsi="Arial" w:cs="Arial"/>
                <w:sz w:val="20"/>
                <w:szCs w:val="20"/>
              </w:rPr>
            </w:pPr>
            <w:r w:rsidRPr="000175C0">
              <w:rPr>
                <w:rFonts w:ascii="Arial" w:hAnsi="Arial" w:cs="Arial"/>
                <w:sz w:val="20"/>
                <w:szCs w:val="20"/>
              </w:rPr>
              <w:t>4</w:t>
            </w:r>
          </w:p>
        </w:tc>
        <w:tc>
          <w:tcPr>
            <w:tcW w:w="4111" w:type="dxa"/>
            <w:gridSpan w:val="2"/>
            <w:vAlign w:val="center"/>
          </w:tcPr>
          <w:p w14:paraId="5EFAB0FD" w14:textId="77777777" w:rsidR="00115517" w:rsidRPr="000175C0" w:rsidRDefault="00115517" w:rsidP="00F549AA">
            <w:pPr>
              <w:jc w:val="both"/>
              <w:rPr>
                <w:rFonts w:ascii="Arial" w:hAnsi="Arial" w:cs="Arial"/>
                <w:sz w:val="20"/>
                <w:szCs w:val="20"/>
              </w:rPr>
            </w:pPr>
            <w:r w:rsidRPr="000175C0">
              <w:rPr>
                <w:rFonts w:ascii="Arial" w:hAnsi="Arial" w:cs="Arial"/>
                <w:sz w:val="20"/>
                <w:szCs w:val="20"/>
              </w:rPr>
              <w:t xml:space="preserve">Эрчимжсэн мал аж ахуй, газар тариалангийн бүс нутаг болгон тогтоосонтой холбоотой хөдөө аж ахуйн салбарын зөвлөгөөнийг зохион байгуулах </w:t>
            </w:r>
          </w:p>
        </w:tc>
        <w:tc>
          <w:tcPr>
            <w:tcW w:w="9213" w:type="dxa"/>
          </w:tcPr>
          <w:p w14:paraId="5EFAB102" w14:textId="11C9980C" w:rsidR="00115517" w:rsidRPr="000175C0" w:rsidRDefault="00115517" w:rsidP="000175C0">
            <w:pPr>
              <w:jc w:val="both"/>
              <w:rPr>
                <w:rFonts w:ascii="Arial" w:hAnsi="Arial" w:cs="Arial"/>
                <w:sz w:val="20"/>
                <w:szCs w:val="20"/>
              </w:rPr>
            </w:pPr>
            <w:r w:rsidRPr="000175C0">
              <w:rPr>
                <w:rFonts w:ascii="Arial" w:hAnsi="Arial" w:cs="Arial"/>
                <w:sz w:val="20"/>
                <w:szCs w:val="20"/>
              </w:rPr>
              <w:t>2022 оны 05 дугаар сард Тариаланчдын зөвлөгөөн зохион байгуулсан. Зөвлөгөөнд суманд газар тариалангийн үйлдвэрлэл эрхлэгч иргэд ААН-ийн удирдлага, иргэд нийт 14 хүн оролцож, тариалалтын явц, нөхцөл байдал, тариаланчдын хамтын ажиллагааны уялдаа холбоог сайжруулах талаар хэлэлцлээ.  2022 оны 08 дугаар сард Оргих 1, Тийрэг 3 дугаар багуудын өдөрлөгийн үеэр малчдад тариалангийн тухай хууль, хохирол тооцох журам танилцуулсан.</w:t>
            </w:r>
          </w:p>
        </w:tc>
        <w:tc>
          <w:tcPr>
            <w:tcW w:w="1134" w:type="dxa"/>
            <w:vAlign w:val="center"/>
          </w:tcPr>
          <w:p w14:paraId="23941A28" w14:textId="331B8329" w:rsidR="00115517" w:rsidRPr="000175C0" w:rsidRDefault="000175C0" w:rsidP="000175C0">
            <w:pPr>
              <w:jc w:val="center"/>
              <w:rPr>
                <w:rFonts w:ascii="Arial" w:hAnsi="Arial" w:cs="Arial"/>
                <w:sz w:val="20"/>
                <w:szCs w:val="20"/>
                <w:lang w:val="en-US"/>
              </w:rPr>
            </w:pPr>
            <w:r>
              <w:rPr>
                <w:rFonts w:ascii="Arial" w:hAnsi="Arial" w:cs="Arial"/>
                <w:sz w:val="20"/>
                <w:szCs w:val="20"/>
                <w:lang w:val="en-US"/>
              </w:rPr>
              <w:t>100%</w:t>
            </w:r>
          </w:p>
        </w:tc>
      </w:tr>
      <w:tr w:rsidR="00115517" w:rsidRPr="000175C0" w14:paraId="5EFAB137" w14:textId="77777777" w:rsidTr="00C1220C">
        <w:trPr>
          <w:gridAfter w:val="1"/>
          <w:wAfter w:w="8" w:type="dxa"/>
        </w:trPr>
        <w:tc>
          <w:tcPr>
            <w:tcW w:w="15026" w:type="dxa"/>
            <w:gridSpan w:val="5"/>
          </w:tcPr>
          <w:p w14:paraId="5EFAB136" w14:textId="0F0D42A6" w:rsidR="00115517" w:rsidRPr="000175C0" w:rsidRDefault="001167ED" w:rsidP="00C1220C">
            <w:pPr>
              <w:jc w:val="center"/>
              <w:rPr>
                <w:rFonts w:ascii="Arial" w:hAnsi="Arial" w:cs="Arial"/>
                <w:sz w:val="20"/>
                <w:szCs w:val="20"/>
              </w:rPr>
            </w:pPr>
            <w:r>
              <w:rPr>
                <w:rFonts w:ascii="Arial" w:hAnsi="Arial" w:cs="Arial"/>
                <w:b/>
                <w:bCs/>
                <w:sz w:val="20"/>
                <w:szCs w:val="20"/>
              </w:rPr>
              <w:t>11</w:t>
            </w:r>
            <w:r w:rsidR="00115517" w:rsidRPr="000175C0">
              <w:rPr>
                <w:rFonts w:ascii="Arial" w:hAnsi="Arial" w:cs="Arial"/>
                <w:b/>
                <w:bCs/>
                <w:sz w:val="20"/>
                <w:szCs w:val="20"/>
              </w:rPr>
              <w:t>. Батлан хамгаалах салбарын чиглэлээр:</w:t>
            </w:r>
          </w:p>
        </w:tc>
      </w:tr>
      <w:tr w:rsidR="00115517" w:rsidRPr="000175C0" w14:paraId="5EFAB147" w14:textId="0824EF46" w:rsidTr="00B2312B">
        <w:trPr>
          <w:gridAfter w:val="1"/>
          <w:wAfter w:w="8" w:type="dxa"/>
        </w:trPr>
        <w:tc>
          <w:tcPr>
            <w:tcW w:w="568" w:type="dxa"/>
            <w:vAlign w:val="center"/>
          </w:tcPr>
          <w:p w14:paraId="5EFAB140" w14:textId="77777777" w:rsidR="00115517" w:rsidRPr="000175C0" w:rsidRDefault="00115517" w:rsidP="00F549AA">
            <w:pPr>
              <w:shd w:val="clear" w:color="auto" w:fill="FFFFFF" w:themeFill="background1"/>
              <w:jc w:val="center"/>
              <w:rPr>
                <w:rFonts w:ascii="Arial" w:hAnsi="Arial" w:cs="Arial"/>
                <w:sz w:val="20"/>
                <w:szCs w:val="20"/>
              </w:rPr>
            </w:pPr>
            <w:r w:rsidRPr="000175C0">
              <w:rPr>
                <w:rFonts w:ascii="Arial" w:hAnsi="Arial" w:cs="Arial"/>
                <w:sz w:val="20"/>
                <w:szCs w:val="20"/>
              </w:rPr>
              <w:t>2</w:t>
            </w:r>
          </w:p>
        </w:tc>
        <w:tc>
          <w:tcPr>
            <w:tcW w:w="4111" w:type="dxa"/>
            <w:gridSpan w:val="2"/>
            <w:vAlign w:val="center"/>
          </w:tcPr>
          <w:p w14:paraId="5EFAB141" w14:textId="77777777" w:rsidR="00115517" w:rsidRPr="000175C0" w:rsidRDefault="00115517" w:rsidP="00F549AA">
            <w:pPr>
              <w:shd w:val="clear" w:color="auto" w:fill="FFFFFF" w:themeFill="background1"/>
              <w:jc w:val="both"/>
              <w:rPr>
                <w:rFonts w:ascii="Arial" w:hAnsi="Arial" w:cs="Arial"/>
                <w:color w:val="000000"/>
                <w:sz w:val="20"/>
                <w:szCs w:val="20"/>
              </w:rPr>
            </w:pPr>
            <w:r w:rsidRPr="000175C0">
              <w:rPr>
                <w:rFonts w:ascii="Arial" w:hAnsi="Arial" w:cs="Arial"/>
                <w:color w:val="000000"/>
                <w:sz w:val="20"/>
                <w:szCs w:val="20"/>
              </w:rPr>
              <w:t>Иргэний цэргийн үүргийн биелэлтийг хангуулах чиглэлээр “Танд зөвлөе” аяныг өрнүүлэн ажиллах</w:t>
            </w:r>
          </w:p>
        </w:tc>
        <w:tc>
          <w:tcPr>
            <w:tcW w:w="9213" w:type="dxa"/>
          </w:tcPr>
          <w:p w14:paraId="5EFAB145" w14:textId="1442ABD7" w:rsidR="00115517" w:rsidRPr="000175C0" w:rsidRDefault="00115517" w:rsidP="000175C0">
            <w:pPr>
              <w:jc w:val="both"/>
              <w:rPr>
                <w:rFonts w:ascii="Arial" w:eastAsia="Calibri" w:hAnsi="Arial" w:cs="Arial"/>
                <w:sz w:val="20"/>
                <w:szCs w:val="20"/>
              </w:rPr>
            </w:pPr>
            <w:r w:rsidRPr="000175C0">
              <w:rPr>
                <w:rFonts w:ascii="Arial" w:eastAsia="Calibri" w:hAnsi="Arial" w:cs="Arial"/>
                <w:sz w:val="20"/>
                <w:szCs w:val="20"/>
              </w:rPr>
              <w:t>2022 оны 1-р ээлжийн цэрэг татлагад 35 залуу хамрагдснаас 1 иргэн тэнцсэн, 2-р ээлжийн цэрэг татлагад 50 залуу хамрагдснаас 18 иргэн тэнцэж цэргийн албанд татагдсан. Цэргийн насны залуучуудыг алба хаах хүсэл сонирхлыг нэмэгдүүлэх, эрүүл мэнд, бие бялдрыг хөгжүүлэхзорилгоор Сэлэнгэ аймгийн Засаг даргын нэрэмжит сумын аварга шалгаруулах Цэрэг-Спортын "Дөл" тэмцээн 2022 оны 04 дүгээр  сарын 29-ний өдөр суманд явуулж улмаар бүсийн сумдаас шалгарсан багуудын дунд Сэлэнгэ бүсийн сумдуудын аварга шалгаруулах тэмцээнийг зохион байгуулсан.</w:t>
            </w:r>
          </w:p>
        </w:tc>
        <w:tc>
          <w:tcPr>
            <w:tcW w:w="1134" w:type="dxa"/>
            <w:vAlign w:val="center"/>
          </w:tcPr>
          <w:p w14:paraId="0BFC0495" w14:textId="2156008E" w:rsidR="00115517" w:rsidRPr="000175C0" w:rsidRDefault="000175C0" w:rsidP="000175C0">
            <w:pPr>
              <w:jc w:val="center"/>
              <w:rPr>
                <w:rFonts w:ascii="Arial" w:eastAsia="Calibri" w:hAnsi="Arial" w:cs="Arial"/>
                <w:sz w:val="20"/>
                <w:szCs w:val="20"/>
                <w:lang w:val="en-US"/>
              </w:rPr>
            </w:pPr>
            <w:r>
              <w:rPr>
                <w:rFonts w:ascii="Arial" w:eastAsia="Calibri" w:hAnsi="Arial" w:cs="Arial"/>
                <w:sz w:val="20"/>
                <w:szCs w:val="20"/>
                <w:lang w:val="en-US"/>
              </w:rPr>
              <w:t>100%</w:t>
            </w:r>
          </w:p>
        </w:tc>
      </w:tr>
    </w:tbl>
    <w:p w14:paraId="5EFAB148" w14:textId="77777777" w:rsidR="00A70A72" w:rsidRPr="000175C0" w:rsidRDefault="00A70A72" w:rsidP="00C97A64">
      <w:pPr>
        <w:shd w:val="clear" w:color="auto" w:fill="FFFFFF" w:themeFill="background1"/>
        <w:spacing w:line="240" w:lineRule="auto"/>
        <w:jc w:val="center"/>
        <w:rPr>
          <w:rFonts w:ascii="Arial" w:hAnsi="Arial" w:cs="Arial"/>
          <w:sz w:val="20"/>
          <w:szCs w:val="20"/>
        </w:rPr>
      </w:pPr>
    </w:p>
    <w:p w14:paraId="5EFAB149" w14:textId="77777777" w:rsidR="00D63E99" w:rsidRPr="000175C0" w:rsidRDefault="00D63E99" w:rsidP="007E096A">
      <w:pPr>
        <w:shd w:val="clear" w:color="auto" w:fill="FFFFFF" w:themeFill="background1"/>
        <w:spacing w:line="240" w:lineRule="auto"/>
        <w:rPr>
          <w:rFonts w:ascii="Arial" w:hAnsi="Arial" w:cs="Arial"/>
          <w:sz w:val="20"/>
          <w:szCs w:val="20"/>
        </w:rPr>
      </w:pPr>
    </w:p>
    <w:p w14:paraId="5EFAB14A" w14:textId="50FB02AD" w:rsidR="00470846" w:rsidRDefault="00470846" w:rsidP="00C97A64">
      <w:pPr>
        <w:shd w:val="clear" w:color="auto" w:fill="FFFFFF" w:themeFill="background1"/>
        <w:spacing w:line="240" w:lineRule="auto"/>
        <w:jc w:val="center"/>
        <w:rPr>
          <w:rFonts w:ascii="Arial" w:hAnsi="Arial" w:cs="Arial"/>
          <w:sz w:val="20"/>
          <w:szCs w:val="20"/>
        </w:rPr>
      </w:pPr>
    </w:p>
    <w:p w14:paraId="48A279F1" w14:textId="22AC35D6" w:rsidR="00C1220C" w:rsidRDefault="00C1220C" w:rsidP="00C97A64">
      <w:pPr>
        <w:shd w:val="clear" w:color="auto" w:fill="FFFFFF" w:themeFill="background1"/>
        <w:spacing w:line="240" w:lineRule="auto"/>
        <w:jc w:val="center"/>
        <w:rPr>
          <w:rFonts w:ascii="Arial" w:hAnsi="Arial" w:cs="Arial"/>
          <w:sz w:val="20"/>
          <w:szCs w:val="20"/>
        </w:rPr>
      </w:pPr>
    </w:p>
    <w:p w14:paraId="439A29E2" w14:textId="68F45697" w:rsidR="00C1220C" w:rsidRDefault="00C1220C" w:rsidP="00C97A64">
      <w:pPr>
        <w:shd w:val="clear" w:color="auto" w:fill="FFFFFF" w:themeFill="background1"/>
        <w:spacing w:line="240" w:lineRule="auto"/>
        <w:jc w:val="center"/>
        <w:rPr>
          <w:rFonts w:ascii="Arial" w:hAnsi="Arial" w:cs="Arial"/>
          <w:sz w:val="20"/>
          <w:szCs w:val="20"/>
        </w:rPr>
      </w:pPr>
    </w:p>
    <w:p w14:paraId="00AAC9A2" w14:textId="53073A0F" w:rsidR="00C1220C" w:rsidRDefault="00C1220C" w:rsidP="00C97A64">
      <w:pPr>
        <w:shd w:val="clear" w:color="auto" w:fill="FFFFFF" w:themeFill="background1"/>
        <w:spacing w:line="240" w:lineRule="auto"/>
        <w:jc w:val="center"/>
        <w:rPr>
          <w:rFonts w:ascii="Arial" w:hAnsi="Arial" w:cs="Arial"/>
          <w:sz w:val="20"/>
          <w:szCs w:val="20"/>
        </w:rPr>
      </w:pPr>
    </w:p>
    <w:p w14:paraId="5B5A4B60" w14:textId="29129A8C" w:rsidR="00C1220C" w:rsidRDefault="00C1220C" w:rsidP="00B8145D">
      <w:pPr>
        <w:shd w:val="clear" w:color="auto" w:fill="FFFFFF" w:themeFill="background1"/>
        <w:spacing w:line="240" w:lineRule="auto"/>
        <w:rPr>
          <w:rFonts w:ascii="Arial" w:hAnsi="Arial" w:cs="Arial"/>
          <w:sz w:val="20"/>
          <w:szCs w:val="20"/>
        </w:rPr>
      </w:pPr>
    </w:p>
    <w:p w14:paraId="0171416D" w14:textId="0B003589" w:rsidR="00C1220C" w:rsidRDefault="00C1220C" w:rsidP="00C97A64">
      <w:pPr>
        <w:shd w:val="clear" w:color="auto" w:fill="FFFFFF" w:themeFill="background1"/>
        <w:spacing w:line="240" w:lineRule="auto"/>
        <w:jc w:val="center"/>
        <w:rPr>
          <w:rFonts w:ascii="Arial" w:hAnsi="Arial" w:cs="Arial"/>
          <w:sz w:val="20"/>
          <w:szCs w:val="20"/>
        </w:rPr>
      </w:pPr>
    </w:p>
    <w:p w14:paraId="451F1286" w14:textId="1842266D" w:rsidR="00C1220C" w:rsidRDefault="00C1220C" w:rsidP="00C1220C">
      <w:pPr>
        <w:shd w:val="clear" w:color="auto" w:fill="FFFFFF" w:themeFill="background1"/>
        <w:spacing w:line="240" w:lineRule="auto"/>
        <w:rPr>
          <w:rFonts w:ascii="Arial" w:hAnsi="Arial" w:cs="Arial"/>
          <w:sz w:val="20"/>
          <w:szCs w:val="20"/>
        </w:rPr>
        <w:sectPr w:rsidR="00C1220C" w:rsidSect="00C1220C">
          <w:footerReference w:type="default" r:id="rId9"/>
          <w:pgSz w:w="16838" w:h="11906" w:orient="landscape"/>
          <w:pgMar w:top="1701" w:right="1134" w:bottom="851" w:left="1134" w:header="709" w:footer="709" w:gutter="0"/>
          <w:cols w:space="708"/>
          <w:docGrid w:linePitch="360"/>
        </w:sectPr>
      </w:pPr>
    </w:p>
    <w:p w14:paraId="5DFFF130" w14:textId="5A998E83" w:rsidR="0081214B" w:rsidRPr="00604478" w:rsidRDefault="00604478" w:rsidP="0081214B">
      <w:pPr>
        <w:shd w:val="clear" w:color="auto" w:fill="FFFFFF" w:themeFill="background1"/>
        <w:spacing w:line="240" w:lineRule="auto"/>
        <w:ind w:left="142" w:hanging="142"/>
        <w:jc w:val="center"/>
        <w:rPr>
          <w:rFonts w:ascii="Arial" w:hAnsi="Arial" w:cs="Arial"/>
          <w:b/>
          <w:sz w:val="20"/>
          <w:szCs w:val="20"/>
        </w:rPr>
      </w:pPr>
      <w:r w:rsidRPr="00604478">
        <w:rPr>
          <w:rFonts w:ascii="Arial" w:hAnsi="Arial" w:cs="Arial"/>
          <w:b/>
          <w:sz w:val="20"/>
          <w:szCs w:val="20"/>
        </w:rPr>
        <w:lastRenderedPageBreak/>
        <w:t>“БҮТЭЭН БАЙГУУЛАЛТ-НИЙГМИЙН ХӨГЖЛИЙГ ДЭМЖИХ ЖИЛ”-ИЙН ХҮРЭЭНД ХЭРЭГЖҮҮЛЭХ АРГА ХЭМЖЭЭНИЙ БИЕЛЭЛТ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92"/>
        <w:gridCol w:w="709"/>
        <w:gridCol w:w="850"/>
        <w:gridCol w:w="851"/>
        <w:gridCol w:w="850"/>
        <w:gridCol w:w="851"/>
        <w:gridCol w:w="992"/>
      </w:tblGrid>
      <w:tr w:rsidR="00604478" w:rsidRPr="00604478" w14:paraId="53903984" w14:textId="77777777" w:rsidTr="00E4223E">
        <w:trPr>
          <w:trHeight w:val="172"/>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1D973"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Ажил арга хэмжээ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C0115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Зорилтын тоо</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669E3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2022 он /хувь</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FD0426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Хувь</w:t>
            </w:r>
          </w:p>
        </w:tc>
      </w:tr>
      <w:tr w:rsidR="00604478" w:rsidRPr="00604478" w14:paraId="06030BEA" w14:textId="77777777" w:rsidTr="00E4223E">
        <w:trPr>
          <w:trHeight w:val="526"/>
        </w:trPr>
        <w:tc>
          <w:tcPr>
            <w:tcW w:w="38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B5D7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D4FE8"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6189"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67C3"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27702"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796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9E039"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0</w:t>
            </w:r>
          </w:p>
        </w:tc>
        <w:tc>
          <w:tcPr>
            <w:tcW w:w="992" w:type="dxa"/>
            <w:vMerge/>
            <w:tcBorders>
              <w:left w:val="single" w:sz="4" w:space="0" w:color="auto"/>
              <w:bottom w:val="single" w:sz="4" w:space="0" w:color="auto"/>
              <w:right w:val="single" w:sz="4" w:space="0" w:color="auto"/>
            </w:tcBorders>
            <w:shd w:val="clear" w:color="auto" w:fill="auto"/>
            <w:vAlign w:val="center"/>
            <w:hideMark/>
          </w:tcPr>
          <w:p w14:paraId="428BBDF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r>
      <w:tr w:rsidR="00604478" w:rsidRPr="00604478" w14:paraId="4629EBAA"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DECD46B"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9DE07E" w14:textId="056A7332" w:rsidR="00604478" w:rsidRPr="00604478" w:rsidRDefault="00604478" w:rsidP="00604478">
            <w:pPr>
              <w:shd w:val="clear" w:color="auto" w:fill="FFFFFF" w:themeFill="background1"/>
              <w:spacing w:line="240" w:lineRule="auto"/>
              <w:rPr>
                <w:rFonts w:ascii="Arial" w:hAnsi="Arial" w:cs="Arial"/>
                <w:sz w:val="20"/>
                <w:szCs w:val="20"/>
              </w:rPr>
            </w:pPr>
            <w:r w:rsidRPr="00604478">
              <w:rPr>
                <w:rFonts w:ascii="Arial" w:hAnsi="Arial" w:cs="Arial"/>
                <w:sz w:val="20"/>
                <w:szCs w:val="20"/>
              </w:rPr>
              <w:t xml:space="preserve">Удирдлага, </w:t>
            </w:r>
            <w:r>
              <w:rPr>
                <w:rFonts w:ascii="Arial" w:hAnsi="Arial" w:cs="Arial"/>
                <w:sz w:val="20"/>
                <w:szCs w:val="20"/>
              </w:rPr>
              <w:t>зохион</w:t>
            </w:r>
            <w:r>
              <w:rPr>
                <w:rFonts w:ascii="Arial" w:hAnsi="Arial" w:cs="Arial"/>
                <w:sz w:val="20"/>
                <w:szCs w:val="20"/>
                <w:lang w:val="en-US"/>
              </w:rPr>
              <w:t xml:space="preserve"> </w:t>
            </w:r>
            <w:r w:rsidRPr="00604478">
              <w:rPr>
                <w:rFonts w:ascii="Arial" w:hAnsi="Arial" w:cs="Arial"/>
                <w:sz w:val="20"/>
                <w:szCs w:val="20"/>
              </w:rPr>
              <w:t>байгуулалтын хүрээнд</w:t>
            </w:r>
          </w:p>
        </w:tc>
        <w:tc>
          <w:tcPr>
            <w:tcW w:w="992" w:type="dxa"/>
            <w:vAlign w:val="center"/>
          </w:tcPr>
          <w:p w14:paraId="60BA1085"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rPr>
            </w:pPr>
            <w:r w:rsidRPr="00604478">
              <w:rPr>
                <w:rFonts w:ascii="Arial" w:hAnsi="Arial" w:cs="Arial"/>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18BAD9"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C4EC5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B0FA8"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84824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62333"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1</w:t>
            </w:r>
          </w:p>
        </w:tc>
        <w:tc>
          <w:tcPr>
            <w:tcW w:w="992" w:type="dxa"/>
            <w:vAlign w:val="center"/>
          </w:tcPr>
          <w:p w14:paraId="210133B8" w14:textId="41CBD469"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73%</w:t>
            </w:r>
          </w:p>
        </w:tc>
      </w:tr>
      <w:tr w:rsidR="00604478" w:rsidRPr="00604478" w14:paraId="6331C75C"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42C015"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CFD1FB" w14:textId="77777777" w:rsidR="00604478" w:rsidRPr="00604478" w:rsidRDefault="00604478" w:rsidP="00604478">
            <w:pPr>
              <w:shd w:val="clear" w:color="auto" w:fill="FFFFFF" w:themeFill="background1"/>
              <w:spacing w:line="240" w:lineRule="auto"/>
              <w:ind w:left="142" w:hanging="142"/>
              <w:rPr>
                <w:rFonts w:ascii="Arial" w:hAnsi="Arial" w:cs="Arial"/>
                <w:sz w:val="20"/>
                <w:szCs w:val="20"/>
              </w:rPr>
            </w:pPr>
            <w:r w:rsidRPr="00604478">
              <w:rPr>
                <w:rFonts w:ascii="Arial" w:hAnsi="Arial" w:cs="Arial"/>
                <w:sz w:val="20"/>
                <w:szCs w:val="20"/>
              </w:rPr>
              <w:t>Эрүүл мэнд</w:t>
            </w:r>
          </w:p>
        </w:tc>
        <w:tc>
          <w:tcPr>
            <w:tcW w:w="992" w:type="dxa"/>
            <w:vAlign w:val="center"/>
          </w:tcPr>
          <w:p w14:paraId="27B73053"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rPr>
            </w:pPr>
            <w:r w:rsidRPr="00604478">
              <w:rPr>
                <w:rFonts w:ascii="Arial" w:hAnsi="Arial" w:cs="Arial"/>
                <w:b/>
                <w:sz w:val="20"/>
                <w:szCs w:val="20"/>
              </w:rPr>
              <w:t>7</w:t>
            </w:r>
          </w:p>
        </w:tc>
        <w:tc>
          <w:tcPr>
            <w:tcW w:w="709" w:type="dxa"/>
            <w:vAlign w:val="center"/>
          </w:tcPr>
          <w:p w14:paraId="39C5A51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5</w:t>
            </w:r>
          </w:p>
        </w:tc>
        <w:tc>
          <w:tcPr>
            <w:tcW w:w="850" w:type="dxa"/>
            <w:vAlign w:val="center"/>
          </w:tcPr>
          <w:p w14:paraId="6E5B1B0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8B3CF"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86E52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1160D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992" w:type="dxa"/>
            <w:vAlign w:val="center"/>
          </w:tcPr>
          <w:p w14:paraId="6BBD9609" w14:textId="67140B15"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81%</w:t>
            </w:r>
          </w:p>
        </w:tc>
      </w:tr>
      <w:tr w:rsidR="00604478" w:rsidRPr="00604478" w14:paraId="5E54C638" w14:textId="77777777" w:rsidTr="00604478">
        <w:trPr>
          <w:trHeight w:val="50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BA0A70"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2F2164" w14:textId="77777777" w:rsidR="00604478" w:rsidRPr="00604478" w:rsidRDefault="00604478" w:rsidP="00604478">
            <w:pPr>
              <w:shd w:val="clear" w:color="auto" w:fill="FFFFFF" w:themeFill="background1"/>
              <w:spacing w:line="240" w:lineRule="auto"/>
              <w:ind w:left="142" w:hanging="142"/>
              <w:rPr>
                <w:rFonts w:ascii="Arial" w:hAnsi="Arial" w:cs="Arial"/>
                <w:sz w:val="20"/>
                <w:szCs w:val="20"/>
              </w:rPr>
            </w:pPr>
            <w:r w:rsidRPr="00604478">
              <w:rPr>
                <w:rFonts w:ascii="Arial" w:hAnsi="Arial" w:cs="Arial"/>
                <w:sz w:val="20"/>
                <w:szCs w:val="20"/>
              </w:rPr>
              <w:t xml:space="preserve">Боловсрол </w:t>
            </w:r>
          </w:p>
        </w:tc>
        <w:tc>
          <w:tcPr>
            <w:tcW w:w="992" w:type="dxa"/>
            <w:vAlign w:val="center"/>
          </w:tcPr>
          <w:p w14:paraId="36209D5F"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4</w:t>
            </w:r>
          </w:p>
        </w:tc>
        <w:tc>
          <w:tcPr>
            <w:tcW w:w="709" w:type="dxa"/>
            <w:vAlign w:val="center"/>
          </w:tcPr>
          <w:p w14:paraId="1C42072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4</w:t>
            </w:r>
          </w:p>
        </w:tc>
        <w:tc>
          <w:tcPr>
            <w:tcW w:w="850" w:type="dxa"/>
            <w:vAlign w:val="center"/>
          </w:tcPr>
          <w:p w14:paraId="2C191B24"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5A3301DA"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vAlign w:val="center"/>
          </w:tcPr>
          <w:p w14:paraId="71DAF6DD"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3D60F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992" w:type="dxa"/>
            <w:vAlign w:val="center"/>
          </w:tcPr>
          <w:p w14:paraId="65BEA88B" w14:textId="523EA233"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100%</w:t>
            </w:r>
          </w:p>
        </w:tc>
      </w:tr>
      <w:tr w:rsidR="00604478" w:rsidRPr="00604478" w14:paraId="702FD87D" w14:textId="77777777" w:rsidTr="00604478">
        <w:trPr>
          <w:trHeight w:val="3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45377E"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6EE537" w14:textId="77777777" w:rsidR="00604478" w:rsidRPr="00604478" w:rsidRDefault="00604478" w:rsidP="00604478">
            <w:pPr>
              <w:shd w:val="clear" w:color="auto" w:fill="FFFFFF" w:themeFill="background1"/>
              <w:spacing w:line="240" w:lineRule="auto"/>
              <w:ind w:left="142" w:hanging="142"/>
              <w:rPr>
                <w:rFonts w:ascii="Arial" w:hAnsi="Arial" w:cs="Arial"/>
                <w:sz w:val="20"/>
                <w:szCs w:val="20"/>
              </w:rPr>
            </w:pPr>
            <w:r w:rsidRPr="00604478">
              <w:rPr>
                <w:rFonts w:ascii="Arial" w:hAnsi="Arial" w:cs="Arial"/>
                <w:sz w:val="20"/>
                <w:szCs w:val="20"/>
              </w:rPr>
              <w:t xml:space="preserve">Соёл урлаг </w:t>
            </w:r>
          </w:p>
        </w:tc>
        <w:tc>
          <w:tcPr>
            <w:tcW w:w="992" w:type="dxa"/>
            <w:vAlign w:val="center"/>
          </w:tcPr>
          <w:p w14:paraId="685C6657"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4</w:t>
            </w:r>
          </w:p>
        </w:tc>
        <w:tc>
          <w:tcPr>
            <w:tcW w:w="709" w:type="dxa"/>
            <w:vAlign w:val="center"/>
          </w:tcPr>
          <w:p w14:paraId="3BCEFF15"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3</w:t>
            </w:r>
          </w:p>
        </w:tc>
        <w:tc>
          <w:tcPr>
            <w:tcW w:w="850" w:type="dxa"/>
            <w:vAlign w:val="center"/>
          </w:tcPr>
          <w:p w14:paraId="0F1C9C8D"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851" w:type="dxa"/>
            <w:vAlign w:val="center"/>
          </w:tcPr>
          <w:p w14:paraId="57AE917B"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vAlign w:val="center"/>
          </w:tcPr>
          <w:p w14:paraId="5F1007BB"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050567EE"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992" w:type="dxa"/>
            <w:vAlign w:val="center"/>
          </w:tcPr>
          <w:p w14:paraId="3B70C484" w14:textId="78AC34C4"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92.5%</w:t>
            </w:r>
          </w:p>
        </w:tc>
      </w:tr>
      <w:tr w:rsidR="00604478" w:rsidRPr="00604478" w14:paraId="54BBA8E9" w14:textId="77777777" w:rsidTr="00604478">
        <w:trPr>
          <w:trHeight w:val="3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9119C2"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962C7A" w14:textId="77777777" w:rsidR="00604478" w:rsidRPr="00604478" w:rsidRDefault="00604478" w:rsidP="00604478">
            <w:pPr>
              <w:shd w:val="clear" w:color="auto" w:fill="FFFFFF" w:themeFill="background1"/>
              <w:spacing w:line="240" w:lineRule="auto"/>
              <w:ind w:left="142" w:hanging="142"/>
              <w:rPr>
                <w:rFonts w:ascii="Arial" w:hAnsi="Arial" w:cs="Arial"/>
                <w:sz w:val="20"/>
                <w:szCs w:val="20"/>
              </w:rPr>
            </w:pPr>
            <w:r w:rsidRPr="00604478">
              <w:rPr>
                <w:rFonts w:ascii="Arial" w:hAnsi="Arial" w:cs="Arial"/>
                <w:sz w:val="20"/>
                <w:szCs w:val="20"/>
              </w:rPr>
              <w:t>Гэр бүл, хүүхэд залуучууд</w:t>
            </w:r>
          </w:p>
        </w:tc>
        <w:tc>
          <w:tcPr>
            <w:tcW w:w="992" w:type="dxa"/>
            <w:vAlign w:val="center"/>
          </w:tcPr>
          <w:p w14:paraId="173507AF"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9</w:t>
            </w:r>
          </w:p>
        </w:tc>
        <w:tc>
          <w:tcPr>
            <w:tcW w:w="709" w:type="dxa"/>
            <w:vAlign w:val="center"/>
          </w:tcPr>
          <w:p w14:paraId="6874835D"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3</w:t>
            </w:r>
          </w:p>
        </w:tc>
        <w:tc>
          <w:tcPr>
            <w:tcW w:w="850" w:type="dxa"/>
            <w:vAlign w:val="center"/>
          </w:tcPr>
          <w:p w14:paraId="58E068DD" w14:textId="56458E4F"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3</w:t>
            </w:r>
          </w:p>
        </w:tc>
        <w:tc>
          <w:tcPr>
            <w:tcW w:w="851" w:type="dxa"/>
            <w:vAlign w:val="center"/>
          </w:tcPr>
          <w:p w14:paraId="3423DD92" w14:textId="284E6C3A"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1</w:t>
            </w:r>
          </w:p>
        </w:tc>
        <w:tc>
          <w:tcPr>
            <w:tcW w:w="850" w:type="dxa"/>
            <w:vAlign w:val="center"/>
          </w:tcPr>
          <w:p w14:paraId="5EF80A78"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6CB6950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2</w:t>
            </w:r>
          </w:p>
        </w:tc>
        <w:tc>
          <w:tcPr>
            <w:tcW w:w="992" w:type="dxa"/>
            <w:vAlign w:val="center"/>
          </w:tcPr>
          <w:p w14:paraId="33801BEA" w14:textId="4F5144B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62.2%</w:t>
            </w:r>
          </w:p>
        </w:tc>
      </w:tr>
      <w:tr w:rsidR="00604478" w:rsidRPr="00604478" w14:paraId="18307647"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4BE8BB"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2C31F8" w14:textId="77777777" w:rsidR="00604478" w:rsidRPr="00604478" w:rsidRDefault="00604478" w:rsidP="00604478">
            <w:pPr>
              <w:shd w:val="clear" w:color="auto" w:fill="FFFFFF" w:themeFill="background1"/>
              <w:spacing w:line="240" w:lineRule="auto"/>
              <w:rPr>
                <w:rFonts w:ascii="Arial" w:hAnsi="Arial" w:cs="Arial"/>
                <w:sz w:val="20"/>
                <w:szCs w:val="20"/>
              </w:rPr>
            </w:pPr>
            <w:r w:rsidRPr="00604478">
              <w:rPr>
                <w:rFonts w:ascii="Arial" w:hAnsi="Arial" w:cs="Arial"/>
                <w:sz w:val="20"/>
                <w:szCs w:val="20"/>
              </w:rPr>
              <w:t>Хөдөлмөр эрхлэлт, нийгмийн хамгаалал, даатгал</w:t>
            </w:r>
          </w:p>
        </w:tc>
        <w:tc>
          <w:tcPr>
            <w:tcW w:w="992" w:type="dxa"/>
            <w:vAlign w:val="center"/>
          </w:tcPr>
          <w:p w14:paraId="17859704"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3</w:t>
            </w:r>
          </w:p>
        </w:tc>
        <w:tc>
          <w:tcPr>
            <w:tcW w:w="709" w:type="dxa"/>
            <w:vAlign w:val="center"/>
          </w:tcPr>
          <w:p w14:paraId="7AFF367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2</w:t>
            </w:r>
          </w:p>
        </w:tc>
        <w:tc>
          <w:tcPr>
            <w:tcW w:w="850" w:type="dxa"/>
            <w:vAlign w:val="center"/>
          </w:tcPr>
          <w:p w14:paraId="2BD9598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4C4D17B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vAlign w:val="center"/>
          </w:tcPr>
          <w:p w14:paraId="4493A8BD"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6FBD2BA8"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992" w:type="dxa"/>
            <w:vAlign w:val="center"/>
          </w:tcPr>
          <w:p w14:paraId="4740B36F" w14:textId="02D3F45D"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66.6%</w:t>
            </w:r>
          </w:p>
        </w:tc>
      </w:tr>
      <w:tr w:rsidR="00604478" w:rsidRPr="00604478" w14:paraId="657A2801"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364A2D"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Cs/>
                <w:sz w:val="20"/>
                <w:szCs w:val="20"/>
              </w:rPr>
            </w:pPr>
            <w:r w:rsidRPr="00604478">
              <w:rPr>
                <w:rFonts w:ascii="Arial" w:hAnsi="Arial" w:cs="Arial"/>
                <w:bCs/>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C865A8" w14:textId="77777777" w:rsidR="00604478" w:rsidRPr="00604478" w:rsidRDefault="00604478" w:rsidP="00604478">
            <w:pPr>
              <w:shd w:val="clear" w:color="auto" w:fill="FFFFFF" w:themeFill="background1"/>
              <w:spacing w:after="0" w:line="240" w:lineRule="auto"/>
              <w:rPr>
                <w:rFonts w:ascii="Arial" w:hAnsi="Arial" w:cs="Arial"/>
                <w:sz w:val="20"/>
                <w:szCs w:val="20"/>
              </w:rPr>
            </w:pPr>
            <w:r w:rsidRPr="00604478">
              <w:rPr>
                <w:rFonts w:ascii="Arial" w:hAnsi="Arial" w:cs="Arial"/>
                <w:sz w:val="20"/>
                <w:szCs w:val="20"/>
              </w:rPr>
              <w:t>Худалдаа үйлчилгээний чиглэлээр</w:t>
            </w:r>
          </w:p>
        </w:tc>
        <w:tc>
          <w:tcPr>
            <w:tcW w:w="992" w:type="dxa"/>
            <w:vAlign w:val="center"/>
          </w:tcPr>
          <w:p w14:paraId="11F0B88C"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
                <w:sz w:val="20"/>
                <w:szCs w:val="20"/>
                <w:lang w:val="en-US"/>
              </w:rPr>
            </w:pPr>
            <w:r w:rsidRPr="00604478">
              <w:rPr>
                <w:rFonts w:ascii="Arial" w:hAnsi="Arial" w:cs="Arial"/>
                <w:b/>
                <w:sz w:val="20"/>
                <w:szCs w:val="20"/>
                <w:lang w:val="en-US"/>
              </w:rPr>
              <w:t>2</w:t>
            </w:r>
          </w:p>
        </w:tc>
        <w:tc>
          <w:tcPr>
            <w:tcW w:w="709" w:type="dxa"/>
            <w:vAlign w:val="center"/>
          </w:tcPr>
          <w:p w14:paraId="5AE49685"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r w:rsidRPr="00604478">
              <w:rPr>
                <w:rFonts w:ascii="Arial" w:hAnsi="Arial" w:cs="Arial"/>
                <w:sz w:val="20"/>
                <w:szCs w:val="20"/>
              </w:rPr>
              <w:t>2</w:t>
            </w:r>
          </w:p>
        </w:tc>
        <w:tc>
          <w:tcPr>
            <w:tcW w:w="850" w:type="dxa"/>
            <w:vAlign w:val="center"/>
          </w:tcPr>
          <w:p w14:paraId="0E6F46FC"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1" w:type="dxa"/>
            <w:vAlign w:val="center"/>
          </w:tcPr>
          <w:p w14:paraId="5E02DCC7"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0" w:type="dxa"/>
            <w:vAlign w:val="center"/>
          </w:tcPr>
          <w:p w14:paraId="2EDCB714"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1" w:type="dxa"/>
            <w:vAlign w:val="center"/>
          </w:tcPr>
          <w:p w14:paraId="64684C9C"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992" w:type="dxa"/>
            <w:vAlign w:val="center"/>
          </w:tcPr>
          <w:p w14:paraId="104FEE6B" w14:textId="5973CA3A"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lang w:val="en-US"/>
              </w:rPr>
            </w:pPr>
            <w:r>
              <w:rPr>
                <w:rFonts w:ascii="Arial" w:hAnsi="Arial" w:cs="Arial"/>
                <w:sz w:val="20"/>
                <w:szCs w:val="20"/>
                <w:lang w:val="en-US"/>
              </w:rPr>
              <w:t>100%</w:t>
            </w:r>
          </w:p>
        </w:tc>
      </w:tr>
      <w:tr w:rsidR="00604478" w:rsidRPr="00604478" w14:paraId="5BB6717E" w14:textId="77777777" w:rsidTr="00604478">
        <w:trPr>
          <w:trHeight w:val="7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5DA3DA"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Cs/>
                <w:sz w:val="20"/>
                <w:szCs w:val="20"/>
              </w:rPr>
            </w:pPr>
            <w:r w:rsidRPr="00604478">
              <w:rPr>
                <w:rFonts w:ascii="Arial" w:hAnsi="Arial" w:cs="Arial"/>
                <w:bCs/>
                <w:sz w:val="20"/>
                <w:szCs w:val="20"/>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63B4D8" w14:textId="77777777" w:rsidR="00604478" w:rsidRPr="00604478" w:rsidRDefault="00604478" w:rsidP="00604478">
            <w:pPr>
              <w:shd w:val="clear" w:color="auto" w:fill="FFFFFF" w:themeFill="background1"/>
              <w:spacing w:after="0" w:line="240" w:lineRule="auto"/>
              <w:rPr>
                <w:rFonts w:ascii="Arial" w:hAnsi="Arial" w:cs="Arial"/>
                <w:sz w:val="20"/>
                <w:szCs w:val="20"/>
              </w:rPr>
            </w:pPr>
            <w:r w:rsidRPr="00604478">
              <w:rPr>
                <w:rFonts w:ascii="Arial" w:hAnsi="Arial" w:cs="Arial"/>
                <w:sz w:val="20"/>
                <w:szCs w:val="20"/>
              </w:rPr>
              <w:t>Байгаль орчин, аялал жуулчлалын салбарын чиглэлээр</w:t>
            </w:r>
          </w:p>
        </w:tc>
        <w:tc>
          <w:tcPr>
            <w:tcW w:w="992" w:type="dxa"/>
            <w:vAlign w:val="center"/>
          </w:tcPr>
          <w:p w14:paraId="2D1D835C"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
                <w:sz w:val="20"/>
                <w:szCs w:val="20"/>
              </w:rPr>
            </w:pPr>
            <w:r w:rsidRPr="00604478">
              <w:rPr>
                <w:rFonts w:ascii="Arial" w:hAnsi="Arial" w:cs="Arial"/>
                <w:b/>
                <w:sz w:val="20"/>
                <w:szCs w:val="20"/>
              </w:rPr>
              <w:t>5</w:t>
            </w:r>
          </w:p>
        </w:tc>
        <w:tc>
          <w:tcPr>
            <w:tcW w:w="709" w:type="dxa"/>
            <w:vAlign w:val="center"/>
          </w:tcPr>
          <w:p w14:paraId="60451F6F"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r w:rsidRPr="00604478">
              <w:rPr>
                <w:rFonts w:ascii="Arial" w:hAnsi="Arial" w:cs="Arial"/>
                <w:sz w:val="20"/>
                <w:szCs w:val="20"/>
              </w:rPr>
              <w:t>4</w:t>
            </w:r>
          </w:p>
        </w:tc>
        <w:tc>
          <w:tcPr>
            <w:tcW w:w="850" w:type="dxa"/>
            <w:vAlign w:val="center"/>
          </w:tcPr>
          <w:p w14:paraId="56D3DC4F"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r w:rsidRPr="00604478">
              <w:rPr>
                <w:rFonts w:ascii="Arial" w:hAnsi="Arial" w:cs="Arial"/>
                <w:sz w:val="20"/>
                <w:szCs w:val="20"/>
              </w:rPr>
              <w:t>1</w:t>
            </w:r>
          </w:p>
        </w:tc>
        <w:tc>
          <w:tcPr>
            <w:tcW w:w="851" w:type="dxa"/>
            <w:vAlign w:val="center"/>
          </w:tcPr>
          <w:p w14:paraId="18B7ADA0"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0" w:type="dxa"/>
            <w:vAlign w:val="center"/>
          </w:tcPr>
          <w:p w14:paraId="598C8E51"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3CA64D"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992" w:type="dxa"/>
            <w:vAlign w:val="center"/>
          </w:tcPr>
          <w:p w14:paraId="31C48887" w14:textId="63028282"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lang w:val="en-US"/>
              </w:rPr>
            </w:pPr>
            <w:r>
              <w:rPr>
                <w:rFonts w:ascii="Arial" w:hAnsi="Arial" w:cs="Arial"/>
                <w:sz w:val="20"/>
                <w:szCs w:val="20"/>
                <w:lang w:val="en-US"/>
              </w:rPr>
              <w:t>94%</w:t>
            </w:r>
          </w:p>
        </w:tc>
      </w:tr>
      <w:tr w:rsidR="00604478" w:rsidRPr="00604478" w14:paraId="3F1E2805"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12CDDD2"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Cs/>
                <w:sz w:val="20"/>
                <w:szCs w:val="20"/>
              </w:rPr>
            </w:pPr>
            <w:r w:rsidRPr="00604478">
              <w:rPr>
                <w:rFonts w:ascii="Arial" w:hAnsi="Arial" w:cs="Arial"/>
                <w:bCs/>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467C1C" w14:textId="77777777" w:rsidR="00604478" w:rsidRPr="00604478" w:rsidRDefault="00604478" w:rsidP="00604478">
            <w:pPr>
              <w:shd w:val="clear" w:color="auto" w:fill="FFFFFF" w:themeFill="background1"/>
              <w:spacing w:after="0" w:line="240" w:lineRule="auto"/>
              <w:rPr>
                <w:rFonts w:ascii="Arial" w:hAnsi="Arial" w:cs="Arial"/>
                <w:sz w:val="20"/>
                <w:szCs w:val="20"/>
              </w:rPr>
            </w:pPr>
            <w:r w:rsidRPr="00604478">
              <w:rPr>
                <w:rFonts w:ascii="Arial" w:hAnsi="Arial" w:cs="Arial"/>
                <w:sz w:val="20"/>
                <w:szCs w:val="20"/>
              </w:rPr>
              <w:t>Хөрөнгө оруулалт, дэд бүтэцийн чиглэлээр</w:t>
            </w:r>
          </w:p>
        </w:tc>
        <w:tc>
          <w:tcPr>
            <w:tcW w:w="992" w:type="dxa"/>
            <w:vAlign w:val="center"/>
          </w:tcPr>
          <w:p w14:paraId="78140833"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b/>
                <w:sz w:val="20"/>
                <w:szCs w:val="20"/>
                <w:lang w:val="en-US"/>
              </w:rPr>
            </w:pPr>
            <w:r w:rsidRPr="00604478">
              <w:rPr>
                <w:rFonts w:ascii="Arial" w:hAnsi="Arial" w:cs="Arial"/>
                <w:b/>
                <w:sz w:val="20"/>
                <w:szCs w:val="20"/>
                <w:lang w:val="en-US"/>
              </w:rPr>
              <w:t>6</w:t>
            </w:r>
          </w:p>
        </w:tc>
        <w:tc>
          <w:tcPr>
            <w:tcW w:w="709" w:type="dxa"/>
            <w:vAlign w:val="center"/>
          </w:tcPr>
          <w:p w14:paraId="338B838D" w14:textId="4CC33AE2"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lang w:val="en-US"/>
              </w:rPr>
            </w:pPr>
            <w:r>
              <w:rPr>
                <w:rFonts w:ascii="Arial" w:hAnsi="Arial" w:cs="Arial"/>
                <w:sz w:val="20"/>
                <w:szCs w:val="20"/>
                <w:lang w:val="en-US"/>
              </w:rPr>
              <w:t>5</w:t>
            </w:r>
          </w:p>
        </w:tc>
        <w:tc>
          <w:tcPr>
            <w:tcW w:w="850" w:type="dxa"/>
            <w:vAlign w:val="center"/>
          </w:tcPr>
          <w:p w14:paraId="0A429390"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1" w:type="dxa"/>
            <w:vAlign w:val="center"/>
          </w:tcPr>
          <w:p w14:paraId="3723BEE6"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850" w:type="dxa"/>
            <w:vAlign w:val="center"/>
          </w:tcPr>
          <w:p w14:paraId="715F513F"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851" w:type="dxa"/>
            <w:vAlign w:val="center"/>
          </w:tcPr>
          <w:p w14:paraId="70BCD9F7" w14:textId="77777777"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rPr>
            </w:pPr>
          </w:p>
        </w:tc>
        <w:tc>
          <w:tcPr>
            <w:tcW w:w="992" w:type="dxa"/>
            <w:vAlign w:val="center"/>
          </w:tcPr>
          <w:p w14:paraId="1802D125" w14:textId="256338DC" w:rsidR="00604478" w:rsidRPr="00604478" w:rsidRDefault="00604478" w:rsidP="00604478">
            <w:pPr>
              <w:shd w:val="clear" w:color="auto" w:fill="FFFFFF" w:themeFill="background1"/>
              <w:spacing w:after="0" w:line="240" w:lineRule="auto"/>
              <w:ind w:left="142" w:hanging="142"/>
              <w:jc w:val="center"/>
              <w:rPr>
                <w:rFonts w:ascii="Arial" w:hAnsi="Arial" w:cs="Arial"/>
                <w:sz w:val="20"/>
                <w:szCs w:val="20"/>
                <w:lang w:val="en-US"/>
              </w:rPr>
            </w:pPr>
            <w:r>
              <w:rPr>
                <w:rFonts w:ascii="Arial" w:hAnsi="Arial" w:cs="Arial"/>
                <w:sz w:val="20"/>
                <w:szCs w:val="20"/>
                <w:lang w:val="en-US"/>
              </w:rPr>
              <w:t>91.6%</w:t>
            </w:r>
          </w:p>
        </w:tc>
      </w:tr>
      <w:tr w:rsidR="00604478" w:rsidRPr="00604478" w14:paraId="1E5091B2" w14:textId="77777777" w:rsidTr="00604478">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F22EC6"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F90513" w14:textId="77777777" w:rsidR="00604478" w:rsidRPr="00604478" w:rsidRDefault="00604478" w:rsidP="00604478">
            <w:pPr>
              <w:shd w:val="clear" w:color="auto" w:fill="FFFFFF" w:themeFill="background1"/>
              <w:spacing w:line="240" w:lineRule="auto"/>
              <w:rPr>
                <w:rFonts w:ascii="Arial" w:hAnsi="Arial" w:cs="Arial"/>
                <w:sz w:val="20"/>
                <w:szCs w:val="20"/>
              </w:rPr>
            </w:pPr>
            <w:r w:rsidRPr="00604478">
              <w:rPr>
                <w:rFonts w:ascii="Arial" w:hAnsi="Arial" w:cs="Arial"/>
                <w:sz w:val="20"/>
                <w:szCs w:val="20"/>
              </w:rPr>
              <w:t>Хөдөө аж ахуй, мал эмнэлгийн чиглэлээр</w:t>
            </w:r>
          </w:p>
        </w:tc>
        <w:tc>
          <w:tcPr>
            <w:tcW w:w="992" w:type="dxa"/>
            <w:vAlign w:val="center"/>
          </w:tcPr>
          <w:p w14:paraId="2F4464A6"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4</w:t>
            </w:r>
          </w:p>
        </w:tc>
        <w:tc>
          <w:tcPr>
            <w:tcW w:w="709" w:type="dxa"/>
            <w:vAlign w:val="center"/>
          </w:tcPr>
          <w:p w14:paraId="6DD60E5E"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4</w:t>
            </w:r>
          </w:p>
        </w:tc>
        <w:tc>
          <w:tcPr>
            <w:tcW w:w="850" w:type="dxa"/>
            <w:vAlign w:val="center"/>
          </w:tcPr>
          <w:p w14:paraId="47F212BA"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2CC536A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CF3ACE"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0FADE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992" w:type="dxa"/>
            <w:vAlign w:val="center"/>
          </w:tcPr>
          <w:p w14:paraId="1D8F522F" w14:textId="255CBBC2"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100%</w:t>
            </w:r>
          </w:p>
        </w:tc>
      </w:tr>
      <w:tr w:rsidR="00604478" w:rsidRPr="00604478" w14:paraId="4A798E6B" w14:textId="77777777" w:rsidTr="0081214B">
        <w:trPr>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F20B1F" w14:textId="77777777" w:rsidR="00604478" w:rsidRPr="00604478" w:rsidRDefault="00604478" w:rsidP="00604478">
            <w:pPr>
              <w:shd w:val="clear" w:color="auto" w:fill="FFFFFF" w:themeFill="background1"/>
              <w:spacing w:line="240" w:lineRule="auto"/>
              <w:ind w:left="142" w:hanging="142"/>
              <w:jc w:val="center"/>
              <w:rPr>
                <w:rFonts w:ascii="Arial" w:hAnsi="Arial" w:cs="Arial"/>
                <w:bCs/>
                <w:sz w:val="20"/>
                <w:szCs w:val="20"/>
              </w:rPr>
            </w:pPr>
            <w:r w:rsidRPr="00604478">
              <w:rPr>
                <w:rFonts w:ascii="Arial" w:hAnsi="Arial" w:cs="Arial"/>
                <w:bCs/>
                <w:sz w:val="20"/>
                <w:szCs w:val="20"/>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A1533E" w14:textId="77777777" w:rsidR="00604478" w:rsidRPr="00604478" w:rsidRDefault="00604478" w:rsidP="00604478">
            <w:pPr>
              <w:shd w:val="clear" w:color="auto" w:fill="FFFFFF" w:themeFill="background1"/>
              <w:spacing w:line="240" w:lineRule="auto"/>
              <w:ind w:left="26"/>
              <w:rPr>
                <w:rFonts w:ascii="Arial" w:hAnsi="Arial" w:cs="Arial"/>
                <w:sz w:val="20"/>
                <w:szCs w:val="20"/>
              </w:rPr>
            </w:pPr>
            <w:r w:rsidRPr="00604478">
              <w:rPr>
                <w:rFonts w:ascii="Arial" w:hAnsi="Arial" w:cs="Arial"/>
                <w:sz w:val="20"/>
                <w:szCs w:val="20"/>
              </w:rPr>
              <w:t>Батлан хамгаалах салбарын чиглэлээр</w:t>
            </w:r>
          </w:p>
        </w:tc>
        <w:tc>
          <w:tcPr>
            <w:tcW w:w="992" w:type="dxa"/>
            <w:vAlign w:val="center"/>
          </w:tcPr>
          <w:p w14:paraId="13034718" w14:textId="77777777" w:rsidR="00604478" w:rsidRPr="00604478" w:rsidRDefault="00604478" w:rsidP="00604478">
            <w:pPr>
              <w:shd w:val="clear" w:color="auto" w:fill="FFFFFF" w:themeFill="background1"/>
              <w:spacing w:line="240" w:lineRule="auto"/>
              <w:ind w:left="142" w:hanging="142"/>
              <w:jc w:val="center"/>
              <w:rPr>
                <w:rFonts w:ascii="Arial" w:hAnsi="Arial" w:cs="Arial"/>
                <w:b/>
                <w:sz w:val="20"/>
                <w:szCs w:val="20"/>
                <w:lang w:val="en-US"/>
              </w:rPr>
            </w:pPr>
            <w:r w:rsidRPr="00604478">
              <w:rPr>
                <w:rFonts w:ascii="Arial" w:hAnsi="Arial" w:cs="Arial"/>
                <w:b/>
                <w:sz w:val="20"/>
                <w:szCs w:val="20"/>
                <w:lang w:val="en-US"/>
              </w:rPr>
              <w:t>1</w:t>
            </w:r>
          </w:p>
        </w:tc>
        <w:tc>
          <w:tcPr>
            <w:tcW w:w="709" w:type="dxa"/>
            <w:vAlign w:val="center"/>
          </w:tcPr>
          <w:p w14:paraId="7FCB27D3"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sidRPr="00604478">
              <w:rPr>
                <w:rFonts w:ascii="Arial" w:hAnsi="Arial" w:cs="Arial"/>
                <w:sz w:val="20"/>
                <w:szCs w:val="20"/>
                <w:lang w:val="en-US"/>
              </w:rPr>
              <w:t>1</w:t>
            </w:r>
          </w:p>
        </w:tc>
        <w:tc>
          <w:tcPr>
            <w:tcW w:w="850" w:type="dxa"/>
            <w:vAlign w:val="center"/>
          </w:tcPr>
          <w:p w14:paraId="2FC3CE20"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tcPr>
          <w:p w14:paraId="05C780DD"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0" w:type="dxa"/>
            <w:vAlign w:val="center"/>
          </w:tcPr>
          <w:p w14:paraId="51A74C9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851" w:type="dxa"/>
            <w:vAlign w:val="center"/>
          </w:tcPr>
          <w:p w14:paraId="1A322070"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tc>
        <w:tc>
          <w:tcPr>
            <w:tcW w:w="992" w:type="dxa"/>
            <w:vAlign w:val="center"/>
          </w:tcPr>
          <w:p w14:paraId="10132B87" w14:textId="656088E8" w:rsidR="00604478" w:rsidRPr="00604478" w:rsidRDefault="00604478" w:rsidP="00604478">
            <w:pPr>
              <w:shd w:val="clear" w:color="auto" w:fill="FFFFFF" w:themeFill="background1"/>
              <w:spacing w:line="240" w:lineRule="auto"/>
              <w:ind w:left="142" w:hanging="142"/>
              <w:jc w:val="center"/>
              <w:rPr>
                <w:rFonts w:ascii="Arial" w:hAnsi="Arial" w:cs="Arial"/>
                <w:sz w:val="20"/>
                <w:szCs w:val="20"/>
                <w:lang w:val="en-US"/>
              </w:rPr>
            </w:pPr>
            <w:r>
              <w:rPr>
                <w:rFonts w:ascii="Arial" w:hAnsi="Arial" w:cs="Arial"/>
                <w:sz w:val="20"/>
                <w:szCs w:val="20"/>
                <w:lang w:val="en-US"/>
              </w:rPr>
              <w:t>100%</w:t>
            </w:r>
          </w:p>
        </w:tc>
      </w:tr>
      <w:tr w:rsidR="00604478" w:rsidRPr="00604478" w14:paraId="2A214545" w14:textId="77777777" w:rsidTr="0081214B">
        <w:trPr>
          <w:trHeight w:val="13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6349AA" w14:textId="670E2ED8" w:rsidR="00604478" w:rsidRPr="00C00C1D" w:rsidRDefault="00604478" w:rsidP="0081214B">
            <w:pPr>
              <w:shd w:val="clear" w:color="auto" w:fill="FFFFFF" w:themeFill="background1"/>
              <w:spacing w:line="240" w:lineRule="auto"/>
              <w:ind w:left="26"/>
              <w:jc w:val="center"/>
              <w:rPr>
                <w:rFonts w:ascii="Arial" w:hAnsi="Arial" w:cs="Arial"/>
                <w:b/>
                <w:color w:val="2E74B5" w:themeColor="accent1" w:themeShade="BF"/>
                <w:sz w:val="20"/>
                <w:szCs w:val="20"/>
              </w:rPr>
            </w:pPr>
            <w:r w:rsidRPr="00C00C1D">
              <w:rPr>
                <w:rFonts w:ascii="Arial" w:hAnsi="Arial" w:cs="Arial"/>
                <w:b/>
                <w:color w:val="2E74B5" w:themeColor="accent1" w:themeShade="BF"/>
                <w:sz w:val="20"/>
                <w:szCs w:val="20"/>
              </w:rPr>
              <w:t>Нийт</w:t>
            </w:r>
          </w:p>
        </w:tc>
        <w:tc>
          <w:tcPr>
            <w:tcW w:w="992" w:type="dxa"/>
            <w:vAlign w:val="bottom"/>
          </w:tcPr>
          <w:p w14:paraId="220DE20A" w14:textId="046F66BB" w:rsidR="00604478" w:rsidRPr="00C00C1D" w:rsidRDefault="00C00C1D" w:rsidP="0081214B">
            <w:pPr>
              <w:shd w:val="clear" w:color="auto" w:fill="FFFFFF" w:themeFill="background1"/>
              <w:spacing w:line="240" w:lineRule="auto"/>
              <w:ind w:left="142" w:hanging="142"/>
              <w:jc w:val="center"/>
              <w:rPr>
                <w:rFonts w:ascii="Arial" w:hAnsi="Arial" w:cs="Arial"/>
                <w:b/>
                <w:color w:val="2E74B5" w:themeColor="accent1" w:themeShade="BF"/>
                <w:sz w:val="20"/>
                <w:szCs w:val="20"/>
              </w:rPr>
            </w:pPr>
            <w:r w:rsidRPr="00C00C1D">
              <w:rPr>
                <w:rFonts w:ascii="Arial" w:hAnsi="Arial" w:cs="Arial"/>
                <w:b/>
                <w:color w:val="2E74B5" w:themeColor="accent1" w:themeShade="BF"/>
                <w:sz w:val="20"/>
                <w:szCs w:val="20"/>
              </w:rPr>
              <w:t>58</w:t>
            </w:r>
          </w:p>
        </w:tc>
        <w:tc>
          <w:tcPr>
            <w:tcW w:w="709" w:type="dxa"/>
            <w:vAlign w:val="bottom"/>
          </w:tcPr>
          <w:p w14:paraId="09A566F6" w14:textId="52E701E0" w:rsidR="00604478" w:rsidRPr="00C00C1D" w:rsidRDefault="00C00C1D" w:rsidP="0081214B">
            <w:pPr>
              <w:shd w:val="clear" w:color="auto" w:fill="FFFFFF" w:themeFill="background1"/>
              <w:spacing w:line="240" w:lineRule="auto"/>
              <w:ind w:left="142" w:hanging="142"/>
              <w:jc w:val="center"/>
              <w:rPr>
                <w:rFonts w:ascii="Arial" w:hAnsi="Arial" w:cs="Arial"/>
                <w:color w:val="2E74B5" w:themeColor="accent1" w:themeShade="BF"/>
                <w:sz w:val="20"/>
                <w:szCs w:val="20"/>
              </w:rPr>
            </w:pPr>
            <w:r w:rsidRPr="00C00C1D">
              <w:rPr>
                <w:rFonts w:ascii="Arial" w:hAnsi="Arial" w:cs="Arial"/>
                <w:color w:val="2E74B5" w:themeColor="accent1" w:themeShade="BF"/>
                <w:sz w:val="20"/>
                <w:szCs w:val="20"/>
              </w:rPr>
              <w:t>40</w:t>
            </w:r>
          </w:p>
        </w:tc>
        <w:tc>
          <w:tcPr>
            <w:tcW w:w="850" w:type="dxa"/>
            <w:vAlign w:val="bottom"/>
          </w:tcPr>
          <w:p w14:paraId="296BB03A" w14:textId="4B930B83" w:rsidR="00604478" w:rsidRPr="00C00C1D" w:rsidRDefault="00C00C1D" w:rsidP="0081214B">
            <w:pPr>
              <w:shd w:val="clear" w:color="auto" w:fill="FFFFFF" w:themeFill="background1"/>
              <w:spacing w:line="240" w:lineRule="auto"/>
              <w:ind w:left="142" w:hanging="142"/>
              <w:jc w:val="center"/>
              <w:rPr>
                <w:rFonts w:ascii="Arial" w:hAnsi="Arial" w:cs="Arial"/>
                <w:color w:val="2E74B5" w:themeColor="accent1" w:themeShade="BF"/>
                <w:sz w:val="20"/>
                <w:szCs w:val="20"/>
              </w:rPr>
            </w:pPr>
            <w:r w:rsidRPr="00C00C1D">
              <w:rPr>
                <w:rFonts w:ascii="Arial" w:hAnsi="Arial" w:cs="Arial"/>
                <w:color w:val="2E74B5" w:themeColor="accent1" w:themeShade="BF"/>
                <w:sz w:val="20"/>
                <w:szCs w:val="20"/>
              </w:rPr>
              <w:t>7</w:t>
            </w:r>
          </w:p>
        </w:tc>
        <w:tc>
          <w:tcPr>
            <w:tcW w:w="851" w:type="dxa"/>
            <w:vAlign w:val="bottom"/>
          </w:tcPr>
          <w:p w14:paraId="23547824" w14:textId="0C16BCA3" w:rsidR="00604478" w:rsidRPr="00C00C1D" w:rsidRDefault="00C00C1D" w:rsidP="0081214B">
            <w:pPr>
              <w:shd w:val="clear" w:color="auto" w:fill="FFFFFF" w:themeFill="background1"/>
              <w:spacing w:line="240" w:lineRule="auto"/>
              <w:ind w:left="142" w:hanging="142"/>
              <w:jc w:val="center"/>
              <w:rPr>
                <w:rFonts w:ascii="Arial" w:hAnsi="Arial" w:cs="Arial"/>
                <w:color w:val="2E74B5" w:themeColor="accent1" w:themeShade="BF"/>
                <w:sz w:val="20"/>
                <w:szCs w:val="20"/>
              </w:rPr>
            </w:pPr>
            <w:r w:rsidRPr="00C00C1D">
              <w:rPr>
                <w:rFonts w:ascii="Arial" w:hAnsi="Arial" w:cs="Arial"/>
                <w:color w:val="2E74B5" w:themeColor="accent1" w:themeShade="BF"/>
                <w:sz w:val="20"/>
                <w:szCs w:val="20"/>
              </w:rPr>
              <w:t>5</w:t>
            </w:r>
          </w:p>
        </w:tc>
        <w:tc>
          <w:tcPr>
            <w:tcW w:w="850" w:type="dxa"/>
            <w:vAlign w:val="bottom"/>
          </w:tcPr>
          <w:p w14:paraId="7A91B319" w14:textId="466572E3" w:rsidR="00604478" w:rsidRPr="00C00C1D" w:rsidRDefault="00C00C1D" w:rsidP="0081214B">
            <w:pPr>
              <w:shd w:val="clear" w:color="auto" w:fill="FFFFFF" w:themeFill="background1"/>
              <w:spacing w:line="240" w:lineRule="auto"/>
              <w:ind w:left="142" w:hanging="142"/>
              <w:jc w:val="center"/>
              <w:rPr>
                <w:rFonts w:ascii="Arial" w:hAnsi="Arial" w:cs="Arial"/>
                <w:color w:val="2E74B5" w:themeColor="accent1" w:themeShade="BF"/>
                <w:sz w:val="20"/>
                <w:szCs w:val="20"/>
              </w:rPr>
            </w:pPr>
            <w:r w:rsidRPr="00C00C1D">
              <w:rPr>
                <w:rFonts w:ascii="Arial" w:hAnsi="Arial" w:cs="Arial"/>
                <w:color w:val="2E74B5" w:themeColor="accent1" w:themeShade="BF"/>
                <w:sz w:val="20"/>
                <w:szCs w:val="20"/>
              </w:rPr>
              <w:t>1</w:t>
            </w:r>
          </w:p>
        </w:tc>
        <w:tc>
          <w:tcPr>
            <w:tcW w:w="851" w:type="dxa"/>
            <w:vAlign w:val="bottom"/>
          </w:tcPr>
          <w:p w14:paraId="4290C4DC" w14:textId="69C92CCD" w:rsidR="00604478" w:rsidRPr="00C00C1D" w:rsidRDefault="00C00C1D" w:rsidP="0081214B">
            <w:pPr>
              <w:shd w:val="clear" w:color="auto" w:fill="FFFFFF" w:themeFill="background1"/>
              <w:spacing w:line="240" w:lineRule="auto"/>
              <w:ind w:left="142" w:hanging="142"/>
              <w:jc w:val="center"/>
              <w:rPr>
                <w:rFonts w:ascii="Arial" w:hAnsi="Arial" w:cs="Arial"/>
                <w:color w:val="2E74B5" w:themeColor="accent1" w:themeShade="BF"/>
                <w:sz w:val="20"/>
                <w:szCs w:val="20"/>
              </w:rPr>
            </w:pPr>
            <w:r w:rsidRPr="00C00C1D">
              <w:rPr>
                <w:rFonts w:ascii="Arial" w:hAnsi="Arial" w:cs="Arial"/>
                <w:color w:val="2E74B5" w:themeColor="accent1" w:themeShade="BF"/>
                <w:sz w:val="20"/>
                <w:szCs w:val="20"/>
              </w:rPr>
              <w:t>5</w:t>
            </w:r>
          </w:p>
        </w:tc>
        <w:tc>
          <w:tcPr>
            <w:tcW w:w="992" w:type="dxa"/>
            <w:vAlign w:val="bottom"/>
          </w:tcPr>
          <w:p w14:paraId="46DD12A6" w14:textId="4BB34B5D" w:rsidR="00604478" w:rsidRPr="00C00C1D" w:rsidRDefault="00C00C1D" w:rsidP="0081214B">
            <w:pPr>
              <w:shd w:val="clear" w:color="auto" w:fill="FFFFFF" w:themeFill="background1"/>
              <w:spacing w:line="240" w:lineRule="auto"/>
              <w:ind w:left="142" w:hanging="142"/>
              <w:jc w:val="center"/>
              <w:rPr>
                <w:rFonts w:ascii="Arial" w:hAnsi="Arial" w:cs="Arial"/>
                <w:b/>
                <w:color w:val="FF0000"/>
                <w:sz w:val="20"/>
                <w:szCs w:val="20"/>
                <w:lang w:val="en-US"/>
              </w:rPr>
            </w:pPr>
            <w:r w:rsidRPr="00C00C1D">
              <w:rPr>
                <w:rFonts w:ascii="Arial" w:hAnsi="Arial" w:cs="Arial"/>
                <w:b/>
                <w:color w:val="FF0000"/>
                <w:sz w:val="20"/>
                <w:szCs w:val="20"/>
              </w:rPr>
              <w:t>82.2</w:t>
            </w:r>
            <w:r w:rsidRPr="00C00C1D">
              <w:rPr>
                <w:rFonts w:ascii="Arial" w:hAnsi="Arial" w:cs="Arial"/>
                <w:b/>
                <w:color w:val="FF0000"/>
                <w:sz w:val="20"/>
                <w:szCs w:val="20"/>
                <w:lang w:val="en-US"/>
              </w:rPr>
              <w:t>%</w:t>
            </w:r>
          </w:p>
        </w:tc>
      </w:tr>
    </w:tbl>
    <w:p w14:paraId="34597770"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p w14:paraId="6747D1FC"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bookmarkStart w:id="0" w:name="_GoBack"/>
      <w:bookmarkEnd w:id="0"/>
    </w:p>
    <w:p w14:paraId="494FA9A1"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p w14:paraId="102B73B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p w14:paraId="6E02C802"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НЭГТГЭЛ ХИЙСЭН: ТАМГЫН ГАЗРЫН ДАРГЫН ҮҮРГИЙГ ТҮР</w:t>
      </w:r>
    </w:p>
    <w:p w14:paraId="7BBFEC16"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ОРЛОН ГҮЙЦЭТГЭГЧ                               Д.АЛТАНЗОРИГ</w:t>
      </w:r>
    </w:p>
    <w:p w14:paraId="0CD0EF79"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p>
    <w:p w14:paraId="467FA297" w14:textId="77777777" w:rsidR="00604478" w:rsidRPr="00604478" w:rsidRDefault="00604478" w:rsidP="00604478">
      <w:pPr>
        <w:shd w:val="clear" w:color="auto" w:fill="FFFFFF" w:themeFill="background1"/>
        <w:spacing w:line="240" w:lineRule="auto"/>
        <w:ind w:left="142" w:hanging="142"/>
        <w:jc w:val="center"/>
        <w:rPr>
          <w:rFonts w:ascii="Arial" w:hAnsi="Arial" w:cs="Arial"/>
          <w:sz w:val="20"/>
          <w:szCs w:val="20"/>
        </w:rPr>
      </w:pPr>
      <w:r w:rsidRPr="00604478">
        <w:rPr>
          <w:rFonts w:ascii="Arial" w:hAnsi="Arial" w:cs="Arial"/>
          <w:sz w:val="20"/>
          <w:szCs w:val="20"/>
        </w:rPr>
        <w:t>ХЯНАСАН: ЗАСАГ ДАРГА                                      Ц.БАЯНБААТАР</w:t>
      </w:r>
    </w:p>
    <w:p w14:paraId="298D4616" w14:textId="77777777" w:rsidR="00604478" w:rsidRPr="00604478" w:rsidRDefault="00604478" w:rsidP="00604478">
      <w:pPr>
        <w:shd w:val="clear" w:color="auto" w:fill="FFFFFF" w:themeFill="background1"/>
        <w:spacing w:line="240" w:lineRule="auto"/>
        <w:jc w:val="center"/>
        <w:rPr>
          <w:rFonts w:ascii="Arial" w:hAnsi="Arial" w:cs="Arial"/>
          <w:sz w:val="20"/>
          <w:szCs w:val="20"/>
        </w:rPr>
      </w:pPr>
    </w:p>
    <w:p w14:paraId="5D79636D" w14:textId="77777777" w:rsidR="00C1220C" w:rsidRDefault="00C1220C" w:rsidP="00C97A64">
      <w:pPr>
        <w:shd w:val="clear" w:color="auto" w:fill="FFFFFF" w:themeFill="background1"/>
        <w:spacing w:line="240" w:lineRule="auto"/>
        <w:jc w:val="center"/>
        <w:rPr>
          <w:rFonts w:ascii="Arial" w:hAnsi="Arial" w:cs="Arial"/>
          <w:sz w:val="20"/>
          <w:szCs w:val="20"/>
        </w:rPr>
        <w:sectPr w:rsidR="00C1220C" w:rsidSect="00B8145D">
          <w:pgSz w:w="11906" w:h="16838"/>
          <w:pgMar w:top="1985" w:right="1701" w:bottom="1134" w:left="1134" w:header="709" w:footer="709" w:gutter="0"/>
          <w:cols w:space="708"/>
          <w:docGrid w:linePitch="360"/>
        </w:sectPr>
      </w:pPr>
    </w:p>
    <w:p w14:paraId="410DA4C8" w14:textId="2D3ECE34" w:rsidR="00C1220C" w:rsidRPr="000175C0" w:rsidRDefault="00C1220C" w:rsidP="00C97A64">
      <w:pPr>
        <w:shd w:val="clear" w:color="auto" w:fill="FFFFFF" w:themeFill="background1"/>
        <w:spacing w:line="240" w:lineRule="auto"/>
        <w:jc w:val="center"/>
        <w:rPr>
          <w:rFonts w:ascii="Arial" w:hAnsi="Arial" w:cs="Arial"/>
          <w:sz w:val="20"/>
          <w:szCs w:val="20"/>
        </w:rPr>
      </w:pPr>
    </w:p>
    <w:sectPr w:rsidR="00C1220C" w:rsidRPr="000175C0" w:rsidSect="00C1220C">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EE37D" w14:textId="77777777" w:rsidR="0036151D" w:rsidRDefault="0036151D" w:rsidP="00420A0F">
      <w:pPr>
        <w:spacing w:after="0" w:line="240" w:lineRule="auto"/>
      </w:pPr>
      <w:r>
        <w:separator/>
      </w:r>
    </w:p>
  </w:endnote>
  <w:endnote w:type="continuationSeparator" w:id="0">
    <w:p w14:paraId="6BDCA1B0" w14:textId="77777777" w:rsidR="0036151D" w:rsidRDefault="0036151D" w:rsidP="0042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663"/>
      <w:docPartObj>
        <w:docPartGallery w:val="Page Numbers (Bottom of Page)"/>
        <w:docPartUnique/>
      </w:docPartObj>
    </w:sdtPr>
    <w:sdtEndPr/>
    <w:sdtContent>
      <w:p w14:paraId="5EFAB14F" w14:textId="77777777" w:rsidR="00476738" w:rsidRDefault="0036151D">
        <w:pPr>
          <w:pStyle w:val="Footer"/>
        </w:pPr>
        <w:r>
          <w:rPr>
            <w:noProof/>
            <w:lang w:eastAsia="zh-TW"/>
          </w:rPr>
          <w:pict w14:anchorId="5EFAB150">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14:paraId="5EFAB151" w14:textId="4601BB9E" w:rsidR="00476738" w:rsidRPr="008B732F" w:rsidRDefault="00476738">
                      <w:pPr>
                        <w:jc w:val="center"/>
                        <w:rPr>
                          <w:rFonts w:ascii="Arial" w:hAnsi="Arial" w:cs="Arial"/>
                          <w:b/>
                        </w:rPr>
                      </w:pPr>
                      <w:r w:rsidRPr="008B732F">
                        <w:rPr>
                          <w:rFonts w:ascii="Arial" w:hAnsi="Arial" w:cs="Arial"/>
                          <w:b/>
                        </w:rPr>
                        <w:fldChar w:fldCharType="begin"/>
                      </w:r>
                      <w:r w:rsidRPr="008B732F">
                        <w:rPr>
                          <w:rFonts w:ascii="Arial" w:hAnsi="Arial" w:cs="Arial"/>
                          <w:b/>
                        </w:rPr>
                        <w:instrText xml:space="preserve"> PAGE    \* MERGEFORMAT </w:instrText>
                      </w:r>
                      <w:r w:rsidRPr="008B732F">
                        <w:rPr>
                          <w:rFonts w:ascii="Arial" w:hAnsi="Arial" w:cs="Arial"/>
                          <w:b/>
                        </w:rPr>
                        <w:fldChar w:fldCharType="separate"/>
                      </w:r>
                      <w:r w:rsidR="0081214B" w:rsidRPr="0081214B">
                        <w:rPr>
                          <w:rFonts w:ascii="Arial" w:hAnsi="Arial" w:cs="Arial"/>
                          <w:b/>
                          <w:noProof/>
                          <w:color w:val="8C8C8C" w:themeColor="background1" w:themeShade="8C"/>
                        </w:rPr>
                        <w:t>12</w:t>
                      </w:r>
                      <w:r w:rsidRPr="008B732F">
                        <w:rPr>
                          <w:rFonts w:ascii="Arial" w:hAnsi="Arial" w:cs="Arial"/>
                          <w:b/>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C0F7" w14:textId="77777777" w:rsidR="0036151D" w:rsidRDefault="0036151D" w:rsidP="00420A0F">
      <w:pPr>
        <w:spacing w:after="0" w:line="240" w:lineRule="auto"/>
      </w:pPr>
      <w:r>
        <w:separator/>
      </w:r>
    </w:p>
  </w:footnote>
  <w:footnote w:type="continuationSeparator" w:id="0">
    <w:p w14:paraId="27FD2358" w14:textId="77777777" w:rsidR="0036151D" w:rsidRDefault="0036151D" w:rsidP="0042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9A0"/>
    <w:multiLevelType w:val="hybridMultilevel"/>
    <w:tmpl w:val="62D4CE62"/>
    <w:lvl w:ilvl="0" w:tplc="2EB0916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A1CF8"/>
    <w:multiLevelType w:val="hybridMultilevel"/>
    <w:tmpl w:val="010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05138"/>
    <w:multiLevelType w:val="hybridMultilevel"/>
    <w:tmpl w:val="276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83CAE"/>
    <w:multiLevelType w:val="hybridMultilevel"/>
    <w:tmpl w:val="B13A6F84"/>
    <w:lvl w:ilvl="0" w:tplc="83140866">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D1974"/>
    <w:multiLevelType w:val="hybridMultilevel"/>
    <w:tmpl w:val="064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00E1F"/>
    <w:multiLevelType w:val="hybridMultilevel"/>
    <w:tmpl w:val="698C7F16"/>
    <w:lvl w:ilvl="0" w:tplc="2EB09166">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6C592E"/>
    <w:rsid w:val="0000058D"/>
    <w:rsid w:val="0001148A"/>
    <w:rsid w:val="0001174B"/>
    <w:rsid w:val="00013BBD"/>
    <w:rsid w:val="00017152"/>
    <w:rsid w:val="000175C0"/>
    <w:rsid w:val="00017D44"/>
    <w:rsid w:val="000219C8"/>
    <w:rsid w:val="00023A6F"/>
    <w:rsid w:val="00025CD4"/>
    <w:rsid w:val="00025F9D"/>
    <w:rsid w:val="00030C9A"/>
    <w:rsid w:val="000314F3"/>
    <w:rsid w:val="00033500"/>
    <w:rsid w:val="00035FC2"/>
    <w:rsid w:val="00043763"/>
    <w:rsid w:val="00043BF5"/>
    <w:rsid w:val="00043D98"/>
    <w:rsid w:val="00045EB5"/>
    <w:rsid w:val="000466CE"/>
    <w:rsid w:val="00047906"/>
    <w:rsid w:val="00050EAA"/>
    <w:rsid w:val="000576ED"/>
    <w:rsid w:val="0006019C"/>
    <w:rsid w:val="00063D69"/>
    <w:rsid w:val="00071041"/>
    <w:rsid w:val="0007278B"/>
    <w:rsid w:val="00073F4D"/>
    <w:rsid w:val="000743FB"/>
    <w:rsid w:val="00080284"/>
    <w:rsid w:val="00084E3B"/>
    <w:rsid w:val="00086DCD"/>
    <w:rsid w:val="00091CBB"/>
    <w:rsid w:val="0009323C"/>
    <w:rsid w:val="000A111C"/>
    <w:rsid w:val="000A359A"/>
    <w:rsid w:val="000A42C1"/>
    <w:rsid w:val="000A5840"/>
    <w:rsid w:val="000A7AA2"/>
    <w:rsid w:val="000B2FE5"/>
    <w:rsid w:val="000B40AC"/>
    <w:rsid w:val="000B50B4"/>
    <w:rsid w:val="000B7265"/>
    <w:rsid w:val="000B7EC9"/>
    <w:rsid w:val="000C0288"/>
    <w:rsid w:val="000D0495"/>
    <w:rsid w:val="000D732D"/>
    <w:rsid w:val="000E0AA9"/>
    <w:rsid w:val="000E43B0"/>
    <w:rsid w:val="000E4A68"/>
    <w:rsid w:val="000F2667"/>
    <w:rsid w:val="000F2BE4"/>
    <w:rsid w:val="000F67CA"/>
    <w:rsid w:val="00101385"/>
    <w:rsid w:val="0010499C"/>
    <w:rsid w:val="001130FC"/>
    <w:rsid w:val="00115517"/>
    <w:rsid w:val="0011554E"/>
    <w:rsid w:val="001167C7"/>
    <w:rsid w:val="001167ED"/>
    <w:rsid w:val="0012265D"/>
    <w:rsid w:val="00123BB6"/>
    <w:rsid w:val="0012655C"/>
    <w:rsid w:val="00126C0C"/>
    <w:rsid w:val="0013065B"/>
    <w:rsid w:val="00133CCB"/>
    <w:rsid w:val="00143634"/>
    <w:rsid w:val="00151D2F"/>
    <w:rsid w:val="0015653A"/>
    <w:rsid w:val="00165167"/>
    <w:rsid w:val="001704CE"/>
    <w:rsid w:val="00180CE3"/>
    <w:rsid w:val="001814E8"/>
    <w:rsid w:val="001817AD"/>
    <w:rsid w:val="00181B06"/>
    <w:rsid w:val="00182E85"/>
    <w:rsid w:val="00184671"/>
    <w:rsid w:val="00184EEE"/>
    <w:rsid w:val="001856A8"/>
    <w:rsid w:val="0019185B"/>
    <w:rsid w:val="00192EF6"/>
    <w:rsid w:val="00193579"/>
    <w:rsid w:val="001953D5"/>
    <w:rsid w:val="001967EE"/>
    <w:rsid w:val="001A2D3B"/>
    <w:rsid w:val="001A2F2B"/>
    <w:rsid w:val="001A6034"/>
    <w:rsid w:val="001A7342"/>
    <w:rsid w:val="001B0883"/>
    <w:rsid w:val="001B1997"/>
    <w:rsid w:val="001B2E9B"/>
    <w:rsid w:val="001B3C1F"/>
    <w:rsid w:val="001C660A"/>
    <w:rsid w:val="001C7AEF"/>
    <w:rsid w:val="001E1EE3"/>
    <w:rsid w:val="001E2B7F"/>
    <w:rsid w:val="001E4C16"/>
    <w:rsid w:val="001E5447"/>
    <w:rsid w:val="001F32A7"/>
    <w:rsid w:val="001F3792"/>
    <w:rsid w:val="001F3EDA"/>
    <w:rsid w:val="001F778E"/>
    <w:rsid w:val="00200F90"/>
    <w:rsid w:val="00201CD0"/>
    <w:rsid w:val="00202570"/>
    <w:rsid w:val="002030D9"/>
    <w:rsid w:val="0021262B"/>
    <w:rsid w:val="002140D8"/>
    <w:rsid w:val="002152CF"/>
    <w:rsid w:val="00222582"/>
    <w:rsid w:val="00223FF1"/>
    <w:rsid w:val="00226942"/>
    <w:rsid w:val="00230B8E"/>
    <w:rsid w:val="00231AB4"/>
    <w:rsid w:val="00234519"/>
    <w:rsid w:val="00236F32"/>
    <w:rsid w:val="0024085B"/>
    <w:rsid w:val="00244338"/>
    <w:rsid w:val="00246FD5"/>
    <w:rsid w:val="002533FF"/>
    <w:rsid w:val="0025438B"/>
    <w:rsid w:val="00254895"/>
    <w:rsid w:val="0026143C"/>
    <w:rsid w:val="0026503D"/>
    <w:rsid w:val="00266128"/>
    <w:rsid w:val="0026672C"/>
    <w:rsid w:val="002734ED"/>
    <w:rsid w:val="002743A9"/>
    <w:rsid w:val="00276DD1"/>
    <w:rsid w:val="0027757F"/>
    <w:rsid w:val="00282BA1"/>
    <w:rsid w:val="00285CC2"/>
    <w:rsid w:val="002909D1"/>
    <w:rsid w:val="00291EDF"/>
    <w:rsid w:val="00292EE5"/>
    <w:rsid w:val="002A1848"/>
    <w:rsid w:val="002A65C5"/>
    <w:rsid w:val="002A65EC"/>
    <w:rsid w:val="002A6CDE"/>
    <w:rsid w:val="002B065E"/>
    <w:rsid w:val="002B313D"/>
    <w:rsid w:val="002B62BE"/>
    <w:rsid w:val="002C7757"/>
    <w:rsid w:val="002C7D85"/>
    <w:rsid w:val="002D04B1"/>
    <w:rsid w:val="002D59B0"/>
    <w:rsid w:val="002E044D"/>
    <w:rsid w:val="002E100C"/>
    <w:rsid w:val="002E32FA"/>
    <w:rsid w:val="002E771C"/>
    <w:rsid w:val="002F1238"/>
    <w:rsid w:val="002F26F5"/>
    <w:rsid w:val="002F3A5F"/>
    <w:rsid w:val="002F3F20"/>
    <w:rsid w:val="002F519F"/>
    <w:rsid w:val="002F6758"/>
    <w:rsid w:val="00302B3F"/>
    <w:rsid w:val="00303528"/>
    <w:rsid w:val="003108A9"/>
    <w:rsid w:val="00315833"/>
    <w:rsid w:val="00327F75"/>
    <w:rsid w:val="003325CF"/>
    <w:rsid w:val="00332DF3"/>
    <w:rsid w:val="00335340"/>
    <w:rsid w:val="003367AE"/>
    <w:rsid w:val="003401E6"/>
    <w:rsid w:val="00341A45"/>
    <w:rsid w:val="003504F4"/>
    <w:rsid w:val="0035051E"/>
    <w:rsid w:val="00354075"/>
    <w:rsid w:val="00356567"/>
    <w:rsid w:val="00356B52"/>
    <w:rsid w:val="00356F3A"/>
    <w:rsid w:val="00357F04"/>
    <w:rsid w:val="0036151D"/>
    <w:rsid w:val="0036538A"/>
    <w:rsid w:val="00367EF9"/>
    <w:rsid w:val="003710D6"/>
    <w:rsid w:val="00371D11"/>
    <w:rsid w:val="003738D7"/>
    <w:rsid w:val="00373C66"/>
    <w:rsid w:val="00373D40"/>
    <w:rsid w:val="00375CC6"/>
    <w:rsid w:val="00377804"/>
    <w:rsid w:val="003802CA"/>
    <w:rsid w:val="00380960"/>
    <w:rsid w:val="00381A42"/>
    <w:rsid w:val="0039393A"/>
    <w:rsid w:val="003A463D"/>
    <w:rsid w:val="003A4FBF"/>
    <w:rsid w:val="003B5A21"/>
    <w:rsid w:val="003B681C"/>
    <w:rsid w:val="003C4DD0"/>
    <w:rsid w:val="003C782E"/>
    <w:rsid w:val="003D3CD9"/>
    <w:rsid w:val="003D42D2"/>
    <w:rsid w:val="003D60FE"/>
    <w:rsid w:val="003D6D96"/>
    <w:rsid w:val="003E0739"/>
    <w:rsid w:val="003E40B3"/>
    <w:rsid w:val="003E7029"/>
    <w:rsid w:val="003F1AD0"/>
    <w:rsid w:val="003F5DE4"/>
    <w:rsid w:val="003F7646"/>
    <w:rsid w:val="00402DCF"/>
    <w:rsid w:val="00406E1B"/>
    <w:rsid w:val="004075F0"/>
    <w:rsid w:val="00413165"/>
    <w:rsid w:val="00414A9A"/>
    <w:rsid w:val="0041709A"/>
    <w:rsid w:val="004204C5"/>
    <w:rsid w:val="00420A0F"/>
    <w:rsid w:val="004244B9"/>
    <w:rsid w:val="00427B29"/>
    <w:rsid w:val="00427DE6"/>
    <w:rsid w:val="0043699C"/>
    <w:rsid w:val="00437B0B"/>
    <w:rsid w:val="00440581"/>
    <w:rsid w:val="004479D3"/>
    <w:rsid w:val="00451871"/>
    <w:rsid w:val="00453EE2"/>
    <w:rsid w:val="00456A44"/>
    <w:rsid w:val="004627E2"/>
    <w:rsid w:val="00462A44"/>
    <w:rsid w:val="004633EA"/>
    <w:rsid w:val="00470846"/>
    <w:rsid w:val="004750DB"/>
    <w:rsid w:val="00476738"/>
    <w:rsid w:val="004838D3"/>
    <w:rsid w:val="004839E5"/>
    <w:rsid w:val="00486299"/>
    <w:rsid w:val="004917D0"/>
    <w:rsid w:val="00491F9E"/>
    <w:rsid w:val="0049252A"/>
    <w:rsid w:val="00495D26"/>
    <w:rsid w:val="00496716"/>
    <w:rsid w:val="004974A1"/>
    <w:rsid w:val="004A1CC7"/>
    <w:rsid w:val="004A1EFC"/>
    <w:rsid w:val="004A7AB2"/>
    <w:rsid w:val="004B05B7"/>
    <w:rsid w:val="004B2DAF"/>
    <w:rsid w:val="004B3647"/>
    <w:rsid w:val="004B45F6"/>
    <w:rsid w:val="004B59D0"/>
    <w:rsid w:val="004B7165"/>
    <w:rsid w:val="004C0CB3"/>
    <w:rsid w:val="004C0E3A"/>
    <w:rsid w:val="004D180D"/>
    <w:rsid w:val="004D2297"/>
    <w:rsid w:val="004D3858"/>
    <w:rsid w:val="004D3EA7"/>
    <w:rsid w:val="004D7795"/>
    <w:rsid w:val="004E0723"/>
    <w:rsid w:val="004E319E"/>
    <w:rsid w:val="004E6420"/>
    <w:rsid w:val="004F01EB"/>
    <w:rsid w:val="004F1232"/>
    <w:rsid w:val="004F4551"/>
    <w:rsid w:val="004F4558"/>
    <w:rsid w:val="004F48B6"/>
    <w:rsid w:val="0050423A"/>
    <w:rsid w:val="00511CA4"/>
    <w:rsid w:val="00520CD5"/>
    <w:rsid w:val="00521A76"/>
    <w:rsid w:val="005227CE"/>
    <w:rsid w:val="00526DB7"/>
    <w:rsid w:val="0053130F"/>
    <w:rsid w:val="005405CE"/>
    <w:rsid w:val="0054118A"/>
    <w:rsid w:val="00547587"/>
    <w:rsid w:val="00550080"/>
    <w:rsid w:val="005511D0"/>
    <w:rsid w:val="00551655"/>
    <w:rsid w:val="0055309F"/>
    <w:rsid w:val="00553B3F"/>
    <w:rsid w:val="0056529E"/>
    <w:rsid w:val="005703CC"/>
    <w:rsid w:val="005718CB"/>
    <w:rsid w:val="005721ED"/>
    <w:rsid w:val="00573526"/>
    <w:rsid w:val="00574D33"/>
    <w:rsid w:val="00576C92"/>
    <w:rsid w:val="00580C77"/>
    <w:rsid w:val="0058257D"/>
    <w:rsid w:val="00582686"/>
    <w:rsid w:val="00582B83"/>
    <w:rsid w:val="005871D3"/>
    <w:rsid w:val="00591C4B"/>
    <w:rsid w:val="00596004"/>
    <w:rsid w:val="005A388D"/>
    <w:rsid w:val="005A43A3"/>
    <w:rsid w:val="005A61E5"/>
    <w:rsid w:val="005B19EC"/>
    <w:rsid w:val="005B363A"/>
    <w:rsid w:val="005B4C67"/>
    <w:rsid w:val="005C0C4A"/>
    <w:rsid w:val="005C0F70"/>
    <w:rsid w:val="005C1ACE"/>
    <w:rsid w:val="005C3EEA"/>
    <w:rsid w:val="005C6FDC"/>
    <w:rsid w:val="005D05A9"/>
    <w:rsid w:val="005D328F"/>
    <w:rsid w:val="005D47CD"/>
    <w:rsid w:val="005D74A8"/>
    <w:rsid w:val="005E0826"/>
    <w:rsid w:val="005E3B85"/>
    <w:rsid w:val="005F229D"/>
    <w:rsid w:val="005F47D8"/>
    <w:rsid w:val="005F6289"/>
    <w:rsid w:val="005F642D"/>
    <w:rsid w:val="005F7BCE"/>
    <w:rsid w:val="005F7D60"/>
    <w:rsid w:val="00600867"/>
    <w:rsid w:val="006020A9"/>
    <w:rsid w:val="00602A54"/>
    <w:rsid w:val="00602B7A"/>
    <w:rsid w:val="00603E29"/>
    <w:rsid w:val="00604478"/>
    <w:rsid w:val="00605A86"/>
    <w:rsid w:val="00607311"/>
    <w:rsid w:val="00607323"/>
    <w:rsid w:val="006073CF"/>
    <w:rsid w:val="006130E1"/>
    <w:rsid w:val="00615DF3"/>
    <w:rsid w:val="006203BA"/>
    <w:rsid w:val="00621219"/>
    <w:rsid w:val="00622452"/>
    <w:rsid w:val="00622A76"/>
    <w:rsid w:val="006232CE"/>
    <w:rsid w:val="00624038"/>
    <w:rsid w:val="006273ED"/>
    <w:rsid w:val="006308EF"/>
    <w:rsid w:val="00633241"/>
    <w:rsid w:val="00641AB3"/>
    <w:rsid w:val="00643850"/>
    <w:rsid w:val="00643B49"/>
    <w:rsid w:val="00643F5D"/>
    <w:rsid w:val="00644C03"/>
    <w:rsid w:val="00645A77"/>
    <w:rsid w:val="00646259"/>
    <w:rsid w:val="00646E2E"/>
    <w:rsid w:val="0065078D"/>
    <w:rsid w:val="00651FDA"/>
    <w:rsid w:val="0065325C"/>
    <w:rsid w:val="00655E89"/>
    <w:rsid w:val="00660888"/>
    <w:rsid w:val="006630CF"/>
    <w:rsid w:val="006677C5"/>
    <w:rsid w:val="0067010D"/>
    <w:rsid w:val="00675CF0"/>
    <w:rsid w:val="00682E66"/>
    <w:rsid w:val="006838DC"/>
    <w:rsid w:val="006915CE"/>
    <w:rsid w:val="00696E01"/>
    <w:rsid w:val="006972C2"/>
    <w:rsid w:val="006974FE"/>
    <w:rsid w:val="006A26E4"/>
    <w:rsid w:val="006A34DA"/>
    <w:rsid w:val="006A359F"/>
    <w:rsid w:val="006A50C0"/>
    <w:rsid w:val="006A705E"/>
    <w:rsid w:val="006B01BC"/>
    <w:rsid w:val="006B0814"/>
    <w:rsid w:val="006B1CF7"/>
    <w:rsid w:val="006B2A69"/>
    <w:rsid w:val="006B5330"/>
    <w:rsid w:val="006B7415"/>
    <w:rsid w:val="006C23A7"/>
    <w:rsid w:val="006C2ADE"/>
    <w:rsid w:val="006C2ED4"/>
    <w:rsid w:val="006C592E"/>
    <w:rsid w:val="006C6613"/>
    <w:rsid w:val="006D53E9"/>
    <w:rsid w:val="006D7978"/>
    <w:rsid w:val="006E0215"/>
    <w:rsid w:val="006E761E"/>
    <w:rsid w:val="006F2B23"/>
    <w:rsid w:val="006F2D61"/>
    <w:rsid w:val="006F3BF7"/>
    <w:rsid w:val="007012E5"/>
    <w:rsid w:val="00701CCA"/>
    <w:rsid w:val="00703DCB"/>
    <w:rsid w:val="00704CE9"/>
    <w:rsid w:val="00711433"/>
    <w:rsid w:val="007117C9"/>
    <w:rsid w:val="00712A4A"/>
    <w:rsid w:val="00714325"/>
    <w:rsid w:val="00714886"/>
    <w:rsid w:val="007166DB"/>
    <w:rsid w:val="00721982"/>
    <w:rsid w:val="00722865"/>
    <w:rsid w:val="00723F27"/>
    <w:rsid w:val="007279C0"/>
    <w:rsid w:val="007347B1"/>
    <w:rsid w:val="00736260"/>
    <w:rsid w:val="0074647B"/>
    <w:rsid w:val="00754629"/>
    <w:rsid w:val="00757850"/>
    <w:rsid w:val="0076016C"/>
    <w:rsid w:val="00760550"/>
    <w:rsid w:val="0076212A"/>
    <w:rsid w:val="00766B37"/>
    <w:rsid w:val="00766B96"/>
    <w:rsid w:val="0077037E"/>
    <w:rsid w:val="00773454"/>
    <w:rsid w:val="007821A6"/>
    <w:rsid w:val="00782E36"/>
    <w:rsid w:val="007944AD"/>
    <w:rsid w:val="00797CE5"/>
    <w:rsid w:val="007A7A72"/>
    <w:rsid w:val="007B137B"/>
    <w:rsid w:val="007B1FEB"/>
    <w:rsid w:val="007B374B"/>
    <w:rsid w:val="007B623D"/>
    <w:rsid w:val="007B704F"/>
    <w:rsid w:val="007C073A"/>
    <w:rsid w:val="007C113E"/>
    <w:rsid w:val="007C2936"/>
    <w:rsid w:val="007D70DA"/>
    <w:rsid w:val="007D7753"/>
    <w:rsid w:val="007E096A"/>
    <w:rsid w:val="007F0085"/>
    <w:rsid w:val="007F0B24"/>
    <w:rsid w:val="007F1A08"/>
    <w:rsid w:val="007F1EAE"/>
    <w:rsid w:val="007F29EE"/>
    <w:rsid w:val="007F3178"/>
    <w:rsid w:val="00805EB5"/>
    <w:rsid w:val="00811A96"/>
    <w:rsid w:val="00811E07"/>
    <w:rsid w:val="0081214B"/>
    <w:rsid w:val="0081523F"/>
    <w:rsid w:val="00820230"/>
    <w:rsid w:val="0082040D"/>
    <w:rsid w:val="00820ACC"/>
    <w:rsid w:val="00822FD7"/>
    <w:rsid w:val="00823114"/>
    <w:rsid w:val="00823314"/>
    <w:rsid w:val="00823BC4"/>
    <w:rsid w:val="00824A81"/>
    <w:rsid w:val="0082688B"/>
    <w:rsid w:val="00827545"/>
    <w:rsid w:val="0083645D"/>
    <w:rsid w:val="00842796"/>
    <w:rsid w:val="00844399"/>
    <w:rsid w:val="00862612"/>
    <w:rsid w:val="00862802"/>
    <w:rsid w:val="0086661B"/>
    <w:rsid w:val="00866951"/>
    <w:rsid w:val="00870CC7"/>
    <w:rsid w:val="0087593C"/>
    <w:rsid w:val="00875B37"/>
    <w:rsid w:val="008836CA"/>
    <w:rsid w:val="00892048"/>
    <w:rsid w:val="0089284A"/>
    <w:rsid w:val="00893BFF"/>
    <w:rsid w:val="008970F6"/>
    <w:rsid w:val="008A1452"/>
    <w:rsid w:val="008A6362"/>
    <w:rsid w:val="008B02F5"/>
    <w:rsid w:val="008B16EF"/>
    <w:rsid w:val="008B56D5"/>
    <w:rsid w:val="008B732F"/>
    <w:rsid w:val="008C09BB"/>
    <w:rsid w:val="008C2664"/>
    <w:rsid w:val="008C3107"/>
    <w:rsid w:val="008C3673"/>
    <w:rsid w:val="008C5BB1"/>
    <w:rsid w:val="008C6873"/>
    <w:rsid w:val="008D0E2F"/>
    <w:rsid w:val="008D3D9F"/>
    <w:rsid w:val="008D56A4"/>
    <w:rsid w:val="008D591F"/>
    <w:rsid w:val="008E12CD"/>
    <w:rsid w:val="008E3E51"/>
    <w:rsid w:val="008E3FA4"/>
    <w:rsid w:val="008E6C3C"/>
    <w:rsid w:val="008F3E94"/>
    <w:rsid w:val="009044C8"/>
    <w:rsid w:val="00904C7F"/>
    <w:rsid w:val="0090632A"/>
    <w:rsid w:val="00906913"/>
    <w:rsid w:val="00906A3B"/>
    <w:rsid w:val="00907778"/>
    <w:rsid w:val="0091157D"/>
    <w:rsid w:val="00912737"/>
    <w:rsid w:val="00921B0B"/>
    <w:rsid w:val="00925749"/>
    <w:rsid w:val="009303C7"/>
    <w:rsid w:val="00930C7A"/>
    <w:rsid w:val="009412A5"/>
    <w:rsid w:val="0094395E"/>
    <w:rsid w:val="0094442A"/>
    <w:rsid w:val="0094446F"/>
    <w:rsid w:val="009463A3"/>
    <w:rsid w:val="00946FDC"/>
    <w:rsid w:val="009513F2"/>
    <w:rsid w:val="0095281F"/>
    <w:rsid w:val="00966BE1"/>
    <w:rsid w:val="009700FF"/>
    <w:rsid w:val="00971948"/>
    <w:rsid w:val="009771F4"/>
    <w:rsid w:val="00981750"/>
    <w:rsid w:val="00984266"/>
    <w:rsid w:val="009851AD"/>
    <w:rsid w:val="00986CBB"/>
    <w:rsid w:val="00991F2B"/>
    <w:rsid w:val="00997630"/>
    <w:rsid w:val="009A2BD0"/>
    <w:rsid w:val="009B453D"/>
    <w:rsid w:val="009B6B43"/>
    <w:rsid w:val="009C0C7D"/>
    <w:rsid w:val="009C2A16"/>
    <w:rsid w:val="009D33EF"/>
    <w:rsid w:val="009D4572"/>
    <w:rsid w:val="009D54C7"/>
    <w:rsid w:val="009D64FC"/>
    <w:rsid w:val="009D6DA0"/>
    <w:rsid w:val="009D798C"/>
    <w:rsid w:val="009E1F41"/>
    <w:rsid w:val="009E30D9"/>
    <w:rsid w:val="009E4E0C"/>
    <w:rsid w:val="009F12B3"/>
    <w:rsid w:val="009F13F8"/>
    <w:rsid w:val="009F2511"/>
    <w:rsid w:val="009F3F1E"/>
    <w:rsid w:val="00A12CF0"/>
    <w:rsid w:val="00A169EF"/>
    <w:rsid w:val="00A21DB5"/>
    <w:rsid w:val="00A23268"/>
    <w:rsid w:val="00A2489D"/>
    <w:rsid w:val="00A27855"/>
    <w:rsid w:val="00A3234D"/>
    <w:rsid w:val="00A338FE"/>
    <w:rsid w:val="00A35536"/>
    <w:rsid w:val="00A40622"/>
    <w:rsid w:val="00A40F8E"/>
    <w:rsid w:val="00A4709D"/>
    <w:rsid w:val="00A50185"/>
    <w:rsid w:val="00A567AE"/>
    <w:rsid w:val="00A67CB6"/>
    <w:rsid w:val="00A70A72"/>
    <w:rsid w:val="00A76834"/>
    <w:rsid w:val="00A811FF"/>
    <w:rsid w:val="00A82DFA"/>
    <w:rsid w:val="00A83D29"/>
    <w:rsid w:val="00A8482B"/>
    <w:rsid w:val="00A878C4"/>
    <w:rsid w:val="00A90F86"/>
    <w:rsid w:val="00A920CD"/>
    <w:rsid w:val="00A93EF2"/>
    <w:rsid w:val="00A9501C"/>
    <w:rsid w:val="00A95581"/>
    <w:rsid w:val="00A9689A"/>
    <w:rsid w:val="00A9718F"/>
    <w:rsid w:val="00AA110A"/>
    <w:rsid w:val="00AA4B68"/>
    <w:rsid w:val="00AA5774"/>
    <w:rsid w:val="00AB095D"/>
    <w:rsid w:val="00AB0D9F"/>
    <w:rsid w:val="00AB3A6D"/>
    <w:rsid w:val="00AB6555"/>
    <w:rsid w:val="00AB7BA1"/>
    <w:rsid w:val="00AC14CF"/>
    <w:rsid w:val="00AC5466"/>
    <w:rsid w:val="00AC651D"/>
    <w:rsid w:val="00AC7321"/>
    <w:rsid w:val="00AD3F74"/>
    <w:rsid w:val="00AD5CF3"/>
    <w:rsid w:val="00AE318A"/>
    <w:rsid w:val="00AF3257"/>
    <w:rsid w:val="00AF5A56"/>
    <w:rsid w:val="00AF6C6E"/>
    <w:rsid w:val="00B006F1"/>
    <w:rsid w:val="00B05E56"/>
    <w:rsid w:val="00B10DBE"/>
    <w:rsid w:val="00B10EE3"/>
    <w:rsid w:val="00B14A1F"/>
    <w:rsid w:val="00B14F51"/>
    <w:rsid w:val="00B15D99"/>
    <w:rsid w:val="00B226E4"/>
    <w:rsid w:val="00B2312B"/>
    <w:rsid w:val="00B23D62"/>
    <w:rsid w:val="00B24985"/>
    <w:rsid w:val="00B26866"/>
    <w:rsid w:val="00B269FD"/>
    <w:rsid w:val="00B31F7B"/>
    <w:rsid w:val="00B3262F"/>
    <w:rsid w:val="00B350A2"/>
    <w:rsid w:val="00B41FF7"/>
    <w:rsid w:val="00B42716"/>
    <w:rsid w:val="00B469C7"/>
    <w:rsid w:val="00B57474"/>
    <w:rsid w:val="00B57C83"/>
    <w:rsid w:val="00B614E3"/>
    <w:rsid w:val="00B64434"/>
    <w:rsid w:val="00B6661B"/>
    <w:rsid w:val="00B66829"/>
    <w:rsid w:val="00B67726"/>
    <w:rsid w:val="00B71118"/>
    <w:rsid w:val="00B72EDA"/>
    <w:rsid w:val="00B74E77"/>
    <w:rsid w:val="00B8145D"/>
    <w:rsid w:val="00B81EDC"/>
    <w:rsid w:val="00B842D6"/>
    <w:rsid w:val="00B911E7"/>
    <w:rsid w:val="00B93EC8"/>
    <w:rsid w:val="00B95B80"/>
    <w:rsid w:val="00BA4240"/>
    <w:rsid w:val="00BA5079"/>
    <w:rsid w:val="00BA5585"/>
    <w:rsid w:val="00BA6C2D"/>
    <w:rsid w:val="00BB3C18"/>
    <w:rsid w:val="00BC4A8A"/>
    <w:rsid w:val="00BD1E07"/>
    <w:rsid w:val="00BD2EFF"/>
    <w:rsid w:val="00BD35E9"/>
    <w:rsid w:val="00BD4C0C"/>
    <w:rsid w:val="00BE0BED"/>
    <w:rsid w:val="00BE1CF1"/>
    <w:rsid w:val="00BE4E0F"/>
    <w:rsid w:val="00BE4FF0"/>
    <w:rsid w:val="00BE5C70"/>
    <w:rsid w:val="00BE79D2"/>
    <w:rsid w:val="00BF19CD"/>
    <w:rsid w:val="00C00C1D"/>
    <w:rsid w:val="00C04B3E"/>
    <w:rsid w:val="00C057EB"/>
    <w:rsid w:val="00C06585"/>
    <w:rsid w:val="00C10DF4"/>
    <w:rsid w:val="00C11BB0"/>
    <w:rsid w:val="00C1220C"/>
    <w:rsid w:val="00C1457F"/>
    <w:rsid w:val="00C1574C"/>
    <w:rsid w:val="00C17575"/>
    <w:rsid w:val="00C25F58"/>
    <w:rsid w:val="00C26B94"/>
    <w:rsid w:val="00C31914"/>
    <w:rsid w:val="00C35567"/>
    <w:rsid w:val="00C36500"/>
    <w:rsid w:val="00C37A41"/>
    <w:rsid w:val="00C40E3C"/>
    <w:rsid w:val="00C41283"/>
    <w:rsid w:val="00C431EF"/>
    <w:rsid w:val="00C505E2"/>
    <w:rsid w:val="00C510DC"/>
    <w:rsid w:val="00C53914"/>
    <w:rsid w:val="00C6181F"/>
    <w:rsid w:val="00C61CF0"/>
    <w:rsid w:val="00C625FD"/>
    <w:rsid w:val="00C75185"/>
    <w:rsid w:val="00C76677"/>
    <w:rsid w:val="00C769B9"/>
    <w:rsid w:val="00C76A94"/>
    <w:rsid w:val="00C80B73"/>
    <w:rsid w:val="00C8166D"/>
    <w:rsid w:val="00C832C1"/>
    <w:rsid w:val="00C86F68"/>
    <w:rsid w:val="00C97A64"/>
    <w:rsid w:val="00C97A7D"/>
    <w:rsid w:val="00CA2541"/>
    <w:rsid w:val="00CA2BAD"/>
    <w:rsid w:val="00CA750B"/>
    <w:rsid w:val="00CB16C1"/>
    <w:rsid w:val="00CB3B07"/>
    <w:rsid w:val="00CC3334"/>
    <w:rsid w:val="00CD1566"/>
    <w:rsid w:val="00CD565A"/>
    <w:rsid w:val="00CE0C21"/>
    <w:rsid w:val="00CE44DF"/>
    <w:rsid w:val="00CF0319"/>
    <w:rsid w:val="00CF2A3F"/>
    <w:rsid w:val="00CF52B7"/>
    <w:rsid w:val="00CF6083"/>
    <w:rsid w:val="00D06EB8"/>
    <w:rsid w:val="00D12201"/>
    <w:rsid w:val="00D129B2"/>
    <w:rsid w:val="00D13B16"/>
    <w:rsid w:val="00D15A0D"/>
    <w:rsid w:val="00D17023"/>
    <w:rsid w:val="00D20F91"/>
    <w:rsid w:val="00D23FD6"/>
    <w:rsid w:val="00D254AE"/>
    <w:rsid w:val="00D302F5"/>
    <w:rsid w:val="00D34CF9"/>
    <w:rsid w:val="00D36331"/>
    <w:rsid w:val="00D37F8B"/>
    <w:rsid w:val="00D43E72"/>
    <w:rsid w:val="00D4482D"/>
    <w:rsid w:val="00D540DD"/>
    <w:rsid w:val="00D56BEB"/>
    <w:rsid w:val="00D63E99"/>
    <w:rsid w:val="00D64B73"/>
    <w:rsid w:val="00D66C2F"/>
    <w:rsid w:val="00D70BFE"/>
    <w:rsid w:val="00D71B4A"/>
    <w:rsid w:val="00D757CC"/>
    <w:rsid w:val="00D8395B"/>
    <w:rsid w:val="00D87FEF"/>
    <w:rsid w:val="00D91117"/>
    <w:rsid w:val="00DA3F57"/>
    <w:rsid w:val="00DA3F99"/>
    <w:rsid w:val="00DB10AF"/>
    <w:rsid w:val="00DB277F"/>
    <w:rsid w:val="00DB7FF0"/>
    <w:rsid w:val="00DC67B0"/>
    <w:rsid w:val="00DC743C"/>
    <w:rsid w:val="00DC747E"/>
    <w:rsid w:val="00DC79D1"/>
    <w:rsid w:val="00DD2CC4"/>
    <w:rsid w:val="00DD301D"/>
    <w:rsid w:val="00DD3D1C"/>
    <w:rsid w:val="00DD5723"/>
    <w:rsid w:val="00DE0F4A"/>
    <w:rsid w:val="00DE1AF9"/>
    <w:rsid w:val="00DE1C81"/>
    <w:rsid w:val="00DE4C87"/>
    <w:rsid w:val="00DE606F"/>
    <w:rsid w:val="00DF2D3B"/>
    <w:rsid w:val="00DF3909"/>
    <w:rsid w:val="00DF477F"/>
    <w:rsid w:val="00DF54B0"/>
    <w:rsid w:val="00E008FD"/>
    <w:rsid w:val="00E00999"/>
    <w:rsid w:val="00E00CF3"/>
    <w:rsid w:val="00E025AC"/>
    <w:rsid w:val="00E07700"/>
    <w:rsid w:val="00E10ED5"/>
    <w:rsid w:val="00E135B8"/>
    <w:rsid w:val="00E141C4"/>
    <w:rsid w:val="00E15B24"/>
    <w:rsid w:val="00E15DC6"/>
    <w:rsid w:val="00E22038"/>
    <w:rsid w:val="00E22870"/>
    <w:rsid w:val="00E248C0"/>
    <w:rsid w:val="00E254A6"/>
    <w:rsid w:val="00E27D95"/>
    <w:rsid w:val="00E32A3C"/>
    <w:rsid w:val="00E33D36"/>
    <w:rsid w:val="00E34225"/>
    <w:rsid w:val="00E364AA"/>
    <w:rsid w:val="00E400AA"/>
    <w:rsid w:val="00E4091B"/>
    <w:rsid w:val="00E41741"/>
    <w:rsid w:val="00E441FE"/>
    <w:rsid w:val="00E4525C"/>
    <w:rsid w:val="00E52DEA"/>
    <w:rsid w:val="00E547DE"/>
    <w:rsid w:val="00E57E59"/>
    <w:rsid w:val="00E634EB"/>
    <w:rsid w:val="00E674E7"/>
    <w:rsid w:val="00E729C1"/>
    <w:rsid w:val="00E7481F"/>
    <w:rsid w:val="00E750D3"/>
    <w:rsid w:val="00E75A01"/>
    <w:rsid w:val="00E7707C"/>
    <w:rsid w:val="00E8093A"/>
    <w:rsid w:val="00E8221A"/>
    <w:rsid w:val="00E879F0"/>
    <w:rsid w:val="00E87BA0"/>
    <w:rsid w:val="00E925C6"/>
    <w:rsid w:val="00E966E1"/>
    <w:rsid w:val="00EA036F"/>
    <w:rsid w:val="00EA2085"/>
    <w:rsid w:val="00EA20E8"/>
    <w:rsid w:val="00EA3DAA"/>
    <w:rsid w:val="00EA456D"/>
    <w:rsid w:val="00EA6C10"/>
    <w:rsid w:val="00EB1A09"/>
    <w:rsid w:val="00EB4159"/>
    <w:rsid w:val="00EB4ADD"/>
    <w:rsid w:val="00EB5139"/>
    <w:rsid w:val="00EC1BC7"/>
    <w:rsid w:val="00EC1DFD"/>
    <w:rsid w:val="00EC5F74"/>
    <w:rsid w:val="00ED03B2"/>
    <w:rsid w:val="00ED27C6"/>
    <w:rsid w:val="00EE30C6"/>
    <w:rsid w:val="00EE524E"/>
    <w:rsid w:val="00EF541A"/>
    <w:rsid w:val="00F001D5"/>
    <w:rsid w:val="00F04199"/>
    <w:rsid w:val="00F0693D"/>
    <w:rsid w:val="00F1152F"/>
    <w:rsid w:val="00F1231A"/>
    <w:rsid w:val="00F13DD2"/>
    <w:rsid w:val="00F17963"/>
    <w:rsid w:val="00F21368"/>
    <w:rsid w:val="00F24A05"/>
    <w:rsid w:val="00F31B7E"/>
    <w:rsid w:val="00F32571"/>
    <w:rsid w:val="00F36058"/>
    <w:rsid w:val="00F40EE0"/>
    <w:rsid w:val="00F42C28"/>
    <w:rsid w:val="00F43A30"/>
    <w:rsid w:val="00F43F63"/>
    <w:rsid w:val="00F451DC"/>
    <w:rsid w:val="00F525EA"/>
    <w:rsid w:val="00F549AA"/>
    <w:rsid w:val="00F579F7"/>
    <w:rsid w:val="00F636E1"/>
    <w:rsid w:val="00F6411A"/>
    <w:rsid w:val="00F6544D"/>
    <w:rsid w:val="00F75B67"/>
    <w:rsid w:val="00F77957"/>
    <w:rsid w:val="00F80033"/>
    <w:rsid w:val="00F81691"/>
    <w:rsid w:val="00F83942"/>
    <w:rsid w:val="00F84FB4"/>
    <w:rsid w:val="00F9040C"/>
    <w:rsid w:val="00F91568"/>
    <w:rsid w:val="00F92FD2"/>
    <w:rsid w:val="00F933DC"/>
    <w:rsid w:val="00F94795"/>
    <w:rsid w:val="00F97920"/>
    <w:rsid w:val="00FA45A8"/>
    <w:rsid w:val="00FA5922"/>
    <w:rsid w:val="00FB053F"/>
    <w:rsid w:val="00FB3686"/>
    <w:rsid w:val="00FB3770"/>
    <w:rsid w:val="00FB501D"/>
    <w:rsid w:val="00FB568C"/>
    <w:rsid w:val="00FB6726"/>
    <w:rsid w:val="00FC072C"/>
    <w:rsid w:val="00FC340E"/>
    <w:rsid w:val="00FC3A53"/>
    <w:rsid w:val="00FC4267"/>
    <w:rsid w:val="00FD00B8"/>
    <w:rsid w:val="00FD1034"/>
    <w:rsid w:val="00FD14DE"/>
    <w:rsid w:val="00FD555F"/>
    <w:rsid w:val="00FE3397"/>
    <w:rsid w:val="00FE6608"/>
    <w:rsid w:val="00FF07B6"/>
    <w:rsid w:val="00FF5999"/>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FAACAD"/>
  <w15:docId w15:val="{3892D1AB-4076-46C3-B40A-4B37069E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B7"/>
  </w:style>
  <w:style w:type="paragraph" w:styleId="Heading2">
    <w:name w:val="heading 2"/>
    <w:basedOn w:val="Normal"/>
    <w:next w:val="Normal"/>
    <w:link w:val="Heading2Char"/>
    <w:uiPriority w:val="9"/>
    <w:unhideWhenUsed/>
    <w:qFormat/>
    <w:rsid w:val="00F21368"/>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248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A2489D"/>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2489D"/>
  </w:style>
  <w:style w:type="paragraph" w:styleId="ListParagraph">
    <w:name w:val="List Paragraph"/>
    <w:aliases w:val="Subtitle,List Paragraph1,Дэд гарчиг,Paragraph,List Paragraph Num,IBL List Paragraph,Colorful List - Accent 11,Subtitle1,Subtitle11,Subtitle111,Subtitle1111,Bullets,List Paragraph nowy,References,AusAID List Paragraph,Subtitle11111,Хүснэгт"/>
    <w:basedOn w:val="Normal"/>
    <w:link w:val="ListParagraphChar"/>
    <w:uiPriority w:val="34"/>
    <w:qFormat/>
    <w:rsid w:val="00D15A0D"/>
    <w:pPr>
      <w:spacing w:after="0" w:line="240" w:lineRule="auto"/>
      <w:ind w:left="720"/>
      <w:contextualSpacing/>
    </w:pPr>
    <w:rPr>
      <w:rFonts w:ascii="Verdana" w:eastAsia="Verdana" w:hAnsi="Verdana" w:cs="Times New Roman"/>
      <w:sz w:val="15"/>
      <w:szCs w:val="16"/>
      <w:lang w:val="en-US"/>
    </w:rPr>
  </w:style>
  <w:style w:type="character" w:customStyle="1" w:styleId="ListParagraphChar">
    <w:name w:val="List Paragraph Char"/>
    <w:aliases w:val="Subtitle Char,List Paragraph1 Char,Дэд гарчиг Char,Paragraph Char,List Paragraph Num Char,IBL List Paragraph Char,Colorful List - Accent 11 Char,Subtitle1 Char,Subtitle11 Char,Subtitle111 Char,Subtitle1111 Char,Bullets Char"/>
    <w:link w:val="ListParagraph"/>
    <w:uiPriority w:val="34"/>
    <w:qFormat/>
    <w:locked/>
    <w:rsid w:val="00D15A0D"/>
    <w:rPr>
      <w:rFonts w:ascii="Verdana" w:eastAsia="Verdana" w:hAnsi="Verdana" w:cs="Times New Roman"/>
      <w:sz w:val="15"/>
      <w:szCs w:val="16"/>
      <w:lang w:val="en-US"/>
    </w:rPr>
  </w:style>
  <w:style w:type="character" w:customStyle="1" w:styleId="tojvnm2t">
    <w:name w:val="tojvnm2t"/>
    <w:rsid w:val="00D15A0D"/>
  </w:style>
  <w:style w:type="character" w:styleId="Emphasis">
    <w:name w:val="Emphasis"/>
    <w:basedOn w:val="DefaultParagraphFont"/>
    <w:uiPriority w:val="20"/>
    <w:qFormat/>
    <w:rsid w:val="004D180D"/>
    <w:rPr>
      <w:i/>
      <w:iCs/>
    </w:rPr>
  </w:style>
  <w:style w:type="paragraph" w:styleId="Header">
    <w:name w:val="header"/>
    <w:basedOn w:val="Normal"/>
    <w:link w:val="HeaderChar"/>
    <w:uiPriority w:val="99"/>
    <w:semiHidden/>
    <w:unhideWhenUsed/>
    <w:rsid w:val="00420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A0F"/>
  </w:style>
  <w:style w:type="paragraph" w:styleId="Footer">
    <w:name w:val="footer"/>
    <w:basedOn w:val="Normal"/>
    <w:link w:val="FooterChar"/>
    <w:uiPriority w:val="99"/>
    <w:unhideWhenUsed/>
    <w:rsid w:val="0042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0F"/>
  </w:style>
  <w:style w:type="character" w:customStyle="1" w:styleId="Heading2Char">
    <w:name w:val="Heading 2 Char"/>
    <w:basedOn w:val="DefaultParagraphFont"/>
    <w:link w:val="Heading2"/>
    <w:uiPriority w:val="9"/>
    <w:rsid w:val="00F21368"/>
    <w:rPr>
      <w:rFonts w:ascii="Calibri Light" w:eastAsia="Times New Roman" w:hAnsi="Calibri Light"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ospital.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96EA-17E7-4F04-9ED2-E18E85F4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14</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Болорзул</dc:creator>
  <cp:lastModifiedBy>Dell</cp:lastModifiedBy>
  <cp:revision>1258</cp:revision>
  <cp:lastPrinted>2022-03-25T02:59:00Z</cp:lastPrinted>
  <dcterms:created xsi:type="dcterms:W3CDTF">2021-08-18T07:34:00Z</dcterms:created>
  <dcterms:modified xsi:type="dcterms:W3CDTF">2022-12-19T09:22:00Z</dcterms:modified>
</cp:coreProperties>
</file>